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E694E8" w14:textId="77777777" w:rsidR="008F59FA" w:rsidRPr="00E87C51" w:rsidRDefault="008F59FA" w:rsidP="00794062">
      <w:pPr>
        <w:spacing w:line="360" w:lineRule="auto"/>
        <w:rPr>
          <w:rFonts w:cs="Times New Roman"/>
          <w:i/>
          <w:sz w:val="20"/>
          <w:szCs w:val="20"/>
          <w:u w:val="single"/>
        </w:rPr>
      </w:pPr>
      <w:r w:rsidRPr="00E87C51">
        <w:rPr>
          <w:rFonts w:cs="Times New Roman"/>
          <w:b/>
          <w:i/>
          <w:sz w:val="20"/>
          <w:szCs w:val="20"/>
          <w:u w:val="single"/>
        </w:rPr>
        <w:t>Schema-tipo di contratto per prestazioni a tariffa</w:t>
      </w:r>
      <w:r w:rsidR="00322613" w:rsidRPr="00E87C51">
        <w:rPr>
          <w:rFonts w:cs="Times New Roman"/>
          <w:i/>
          <w:sz w:val="20"/>
          <w:szCs w:val="20"/>
          <w:u w:val="single"/>
        </w:rPr>
        <w:t xml:space="preserve"> </w:t>
      </w:r>
      <w:r w:rsidR="00322613" w:rsidRPr="00E87C51">
        <w:rPr>
          <w:rFonts w:cs="Times New Roman"/>
          <w:b/>
          <w:bCs/>
          <w:i/>
          <w:iCs/>
          <w:sz w:val="18"/>
          <w:szCs w:val="20"/>
        </w:rPr>
        <w:t xml:space="preserve">– </w:t>
      </w:r>
      <w:r w:rsidR="00322613" w:rsidRPr="00E87C51">
        <w:rPr>
          <w:rFonts w:cs="Times New Roman"/>
          <w:bCs/>
          <w:i/>
          <w:iCs/>
          <w:sz w:val="18"/>
          <w:szCs w:val="20"/>
        </w:rPr>
        <w:t>aggiornato a seguito di revisione del</w:t>
      </w:r>
      <w:r w:rsidR="00322613" w:rsidRPr="00E87C51">
        <w:rPr>
          <w:rFonts w:cs="Times New Roman"/>
          <w:b/>
          <w:bCs/>
          <w:i/>
          <w:iCs/>
          <w:sz w:val="18"/>
          <w:szCs w:val="20"/>
        </w:rPr>
        <w:t xml:space="preserve"> </w:t>
      </w:r>
      <w:r w:rsidR="00322613" w:rsidRPr="00E87C51">
        <w:rPr>
          <w:rFonts w:cs="Times New Roman"/>
          <w:i/>
          <w:iCs/>
          <w:sz w:val="18"/>
          <w:szCs w:val="20"/>
        </w:rPr>
        <w:t>Regolamento sullo svolgimento di attività di ricerca o didattica commissionate da soggetti pubblici e privati emanato con D.R. 451/2018, Prot. 63016 del 16/04/2018</w:t>
      </w:r>
    </w:p>
    <w:p w14:paraId="2DEB5E86" w14:textId="77777777" w:rsidR="008F59FA" w:rsidRPr="00E87C51" w:rsidRDefault="008F59FA" w:rsidP="008F59FA">
      <w:pPr>
        <w:spacing w:line="360" w:lineRule="auto"/>
        <w:jc w:val="center"/>
        <w:rPr>
          <w:rFonts w:cs="Times New Roman"/>
          <w:i/>
          <w:sz w:val="20"/>
          <w:szCs w:val="20"/>
        </w:rPr>
      </w:pPr>
    </w:p>
    <w:p w14:paraId="39961724" w14:textId="77777777" w:rsidR="00A751A7" w:rsidRPr="00E87C51" w:rsidRDefault="00A751A7" w:rsidP="00DB308F">
      <w:pPr>
        <w:spacing w:line="360" w:lineRule="auto"/>
        <w:jc w:val="both"/>
        <w:rPr>
          <w:rFonts w:cs="Times New Roman"/>
          <w:i/>
          <w:iCs/>
          <w:sz w:val="20"/>
          <w:szCs w:val="20"/>
        </w:rPr>
      </w:pPr>
      <w:r w:rsidRPr="00E87C51">
        <w:rPr>
          <w:rFonts w:cs="Times New Roman"/>
          <w:b/>
          <w:bCs/>
          <w:sz w:val="20"/>
          <w:szCs w:val="20"/>
        </w:rPr>
        <w:t xml:space="preserve">CONTRATTO TRA </w:t>
      </w:r>
      <w:r w:rsidRPr="005D12E8">
        <w:rPr>
          <w:rFonts w:cs="Times New Roman"/>
          <w:b/>
          <w:bCs/>
          <w:sz w:val="20"/>
          <w:szCs w:val="20"/>
        </w:rPr>
        <w:t xml:space="preserve">LA </w:t>
      </w:r>
      <w:r w:rsidRPr="005D12E8">
        <w:rPr>
          <w:rFonts w:cs="Times New Roman"/>
          <w:sz w:val="20"/>
          <w:szCs w:val="20"/>
        </w:rPr>
        <w:t>………………………………</w:t>
      </w:r>
      <w:proofErr w:type="gramStart"/>
      <w:r w:rsidRPr="005D12E8">
        <w:rPr>
          <w:rFonts w:cs="Times New Roman"/>
          <w:sz w:val="20"/>
          <w:szCs w:val="20"/>
        </w:rPr>
        <w:t>…</w:t>
      </w:r>
      <w:r w:rsidRPr="005D12E8">
        <w:rPr>
          <w:rFonts w:cs="Times New Roman"/>
          <w:i/>
          <w:iCs/>
          <w:sz w:val="20"/>
          <w:szCs w:val="20"/>
        </w:rPr>
        <w:t>(</w:t>
      </w:r>
      <w:proofErr w:type="gramEnd"/>
      <w:r w:rsidRPr="005D12E8">
        <w:rPr>
          <w:rFonts w:cs="Times New Roman"/>
          <w:i/>
          <w:iCs/>
          <w:sz w:val="20"/>
          <w:szCs w:val="20"/>
        </w:rPr>
        <w:t>ragione</w:t>
      </w:r>
      <w:r w:rsidRPr="00E87C51">
        <w:rPr>
          <w:rFonts w:cs="Times New Roman"/>
          <w:i/>
          <w:iCs/>
          <w:sz w:val="20"/>
          <w:szCs w:val="20"/>
        </w:rPr>
        <w:t xml:space="preserve"> sociale del Committente)</w:t>
      </w:r>
    </w:p>
    <w:p w14:paraId="4E029F76" w14:textId="3F433F21" w:rsidR="00A751A7" w:rsidRPr="00E87C51" w:rsidRDefault="00A751A7" w:rsidP="00D558FF">
      <w:pPr>
        <w:spacing w:line="360" w:lineRule="auto"/>
        <w:jc w:val="both"/>
        <w:rPr>
          <w:rFonts w:cs="Times New Roman"/>
          <w:b/>
          <w:i/>
          <w:iCs/>
          <w:sz w:val="20"/>
          <w:szCs w:val="20"/>
        </w:rPr>
      </w:pPr>
      <w:r w:rsidRPr="00E87C51">
        <w:rPr>
          <w:rFonts w:cs="Times New Roman"/>
          <w:b/>
          <w:bCs/>
          <w:sz w:val="20"/>
          <w:szCs w:val="20"/>
        </w:rPr>
        <w:t xml:space="preserve">E IL </w:t>
      </w:r>
      <w:r w:rsidR="00D558FF" w:rsidRPr="00E87C51">
        <w:rPr>
          <w:rFonts w:cs="Times New Roman"/>
          <w:b/>
          <w:sz w:val="20"/>
          <w:szCs w:val="20"/>
        </w:rPr>
        <w:t xml:space="preserve">DIPARTIMENTO DI MEDICINA SPERIMENTALE E CLINICA </w:t>
      </w:r>
      <w:r w:rsidRPr="00E87C51">
        <w:rPr>
          <w:rFonts w:cs="Times New Roman"/>
          <w:b/>
          <w:sz w:val="20"/>
          <w:szCs w:val="20"/>
        </w:rPr>
        <w:t xml:space="preserve">DELL’UNIVERSITA’ DI FIRENZE PER </w:t>
      </w:r>
      <w:r w:rsidR="00794062" w:rsidRPr="00E87C51">
        <w:rPr>
          <w:rFonts w:cs="Times New Roman"/>
          <w:b/>
          <w:sz w:val="20"/>
          <w:szCs w:val="20"/>
        </w:rPr>
        <w:t xml:space="preserve">I SERVIZI FORNITI DALLA PIATTAFORMA DI </w:t>
      </w:r>
      <w:r w:rsidR="00FA72FA">
        <w:rPr>
          <w:rFonts w:cs="Times New Roman"/>
          <w:b/>
          <w:sz w:val="20"/>
          <w:szCs w:val="20"/>
        </w:rPr>
        <w:t>SEQUENZIAMENTO</w:t>
      </w:r>
    </w:p>
    <w:p w14:paraId="55AC5479" w14:textId="77777777" w:rsidR="00322613" w:rsidRPr="00E87C51" w:rsidRDefault="00322613" w:rsidP="00322613">
      <w:pPr>
        <w:spacing w:line="360" w:lineRule="auto"/>
        <w:jc w:val="both"/>
        <w:rPr>
          <w:rFonts w:cs="Times New Roman"/>
          <w:i/>
          <w:sz w:val="20"/>
          <w:szCs w:val="20"/>
        </w:rPr>
      </w:pPr>
      <w:r w:rsidRPr="00E87C51">
        <w:rPr>
          <w:rFonts w:cs="Times New Roman"/>
          <w:i/>
          <w:sz w:val="20"/>
          <w:szCs w:val="20"/>
        </w:rPr>
        <w:t>(Art. 3/C del Regolamento sullo svolgimento di attività di ricerca o didattica commissionate da soggetti pubblici e privati emanato con D.R. 451/2018, Prot. 63016 del 16/04/2018)</w:t>
      </w:r>
    </w:p>
    <w:p w14:paraId="4F31814B" w14:textId="77777777" w:rsidR="00322613" w:rsidRPr="00E87C51" w:rsidRDefault="00322613" w:rsidP="00DB308F">
      <w:pPr>
        <w:pStyle w:val="Corpotesto"/>
        <w:spacing w:line="360" w:lineRule="auto"/>
        <w:jc w:val="both"/>
        <w:rPr>
          <w:rFonts w:cs="Times New Roman"/>
          <w:sz w:val="20"/>
          <w:szCs w:val="20"/>
        </w:rPr>
      </w:pPr>
    </w:p>
    <w:p w14:paraId="393A0432" w14:textId="77777777" w:rsidR="00A751A7" w:rsidRPr="005D12E8" w:rsidRDefault="00A751A7" w:rsidP="00DB308F">
      <w:pPr>
        <w:pStyle w:val="Titolo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12E8">
        <w:rPr>
          <w:rFonts w:ascii="Times New Roman" w:hAnsi="Times New Roman" w:cs="Times New Roman"/>
          <w:sz w:val="20"/>
          <w:szCs w:val="20"/>
        </w:rPr>
        <w:t>Tra</w:t>
      </w:r>
    </w:p>
    <w:p w14:paraId="01BFC5DD" w14:textId="77777777" w:rsidR="00A751A7" w:rsidRPr="005D12E8" w:rsidRDefault="00A751A7" w:rsidP="00DB308F">
      <w:pPr>
        <w:spacing w:line="360" w:lineRule="auto"/>
        <w:jc w:val="both"/>
        <w:rPr>
          <w:rFonts w:cs="Times New Roman"/>
          <w:i/>
          <w:iCs/>
          <w:sz w:val="20"/>
          <w:szCs w:val="20"/>
        </w:rPr>
      </w:pPr>
      <w:proofErr w:type="spellStart"/>
      <w:r w:rsidRPr="005D12E8">
        <w:rPr>
          <w:rFonts w:cs="Times New Roman"/>
          <w:sz w:val="20"/>
          <w:szCs w:val="20"/>
        </w:rPr>
        <w:t>la</w:t>
      </w:r>
      <w:proofErr w:type="spellEnd"/>
      <w:r w:rsidRPr="005D12E8">
        <w:rPr>
          <w:rFonts w:cs="Times New Roman"/>
          <w:sz w:val="20"/>
          <w:szCs w:val="20"/>
        </w:rPr>
        <w:t xml:space="preserve">/il ………………………………………………………… </w:t>
      </w:r>
      <w:r w:rsidRPr="005D12E8">
        <w:rPr>
          <w:rFonts w:cs="Times New Roman"/>
          <w:i/>
          <w:iCs/>
          <w:sz w:val="20"/>
          <w:szCs w:val="20"/>
        </w:rPr>
        <w:t>(ragione sociale o nominativo del Committente)</w:t>
      </w:r>
    </w:p>
    <w:p w14:paraId="35165EA4" w14:textId="77777777" w:rsidR="00A751A7" w:rsidRPr="005D12E8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5D12E8">
        <w:rPr>
          <w:rFonts w:cs="Times New Roman"/>
          <w:sz w:val="20"/>
          <w:szCs w:val="20"/>
        </w:rPr>
        <w:t>c.f. …………………</w:t>
      </w:r>
      <w:proofErr w:type="gramStart"/>
      <w:r w:rsidRPr="005D12E8">
        <w:rPr>
          <w:rFonts w:cs="Times New Roman"/>
          <w:sz w:val="20"/>
          <w:szCs w:val="20"/>
        </w:rPr>
        <w:t>…….</w:t>
      </w:r>
      <w:proofErr w:type="gramEnd"/>
      <w:r w:rsidRPr="005D12E8">
        <w:rPr>
          <w:rFonts w:cs="Times New Roman"/>
          <w:sz w:val="20"/>
          <w:szCs w:val="20"/>
        </w:rPr>
        <w:t>P.I. …………………</w:t>
      </w:r>
      <w:proofErr w:type="gramStart"/>
      <w:r w:rsidRPr="005D12E8">
        <w:rPr>
          <w:rFonts w:cs="Times New Roman"/>
          <w:sz w:val="20"/>
          <w:szCs w:val="20"/>
        </w:rPr>
        <w:t>…….</w:t>
      </w:r>
      <w:proofErr w:type="gramEnd"/>
      <w:r w:rsidRPr="005D12E8">
        <w:rPr>
          <w:rFonts w:cs="Times New Roman"/>
          <w:sz w:val="20"/>
          <w:szCs w:val="20"/>
        </w:rPr>
        <w:t>con sede in … ………</w:t>
      </w:r>
      <w:proofErr w:type="gramStart"/>
      <w:r w:rsidRPr="005D12E8">
        <w:rPr>
          <w:rFonts w:cs="Times New Roman"/>
          <w:sz w:val="20"/>
          <w:szCs w:val="20"/>
        </w:rPr>
        <w:t>…….</w:t>
      </w:r>
      <w:proofErr w:type="gramEnd"/>
      <w:r w:rsidRPr="005D12E8">
        <w:rPr>
          <w:rFonts w:cs="Times New Roman"/>
          <w:sz w:val="20"/>
          <w:szCs w:val="20"/>
        </w:rPr>
        <w:t>.</w:t>
      </w:r>
    </w:p>
    <w:p w14:paraId="36398BA1" w14:textId="77777777" w:rsidR="00A751A7" w:rsidRPr="00E87C51" w:rsidRDefault="00A751A7" w:rsidP="00DB308F">
      <w:pPr>
        <w:spacing w:line="360" w:lineRule="auto"/>
        <w:jc w:val="both"/>
        <w:rPr>
          <w:rFonts w:cs="Times New Roman"/>
          <w:i/>
          <w:iCs/>
          <w:sz w:val="20"/>
          <w:szCs w:val="20"/>
        </w:rPr>
      </w:pPr>
      <w:proofErr w:type="gramStart"/>
      <w:r w:rsidRPr="005D12E8">
        <w:rPr>
          <w:rFonts w:cs="Times New Roman"/>
          <w:sz w:val="20"/>
          <w:szCs w:val="20"/>
        </w:rPr>
        <w:t>in seguito</w:t>
      </w:r>
      <w:proofErr w:type="gramEnd"/>
      <w:r w:rsidRPr="005D12E8">
        <w:rPr>
          <w:rFonts w:cs="Times New Roman"/>
          <w:sz w:val="20"/>
          <w:szCs w:val="20"/>
        </w:rPr>
        <w:t xml:space="preserve"> indicata/o “</w:t>
      </w:r>
      <w:r w:rsidRPr="005D12E8">
        <w:rPr>
          <w:rFonts w:cs="Times New Roman"/>
          <w:b/>
          <w:sz w:val="20"/>
          <w:szCs w:val="20"/>
        </w:rPr>
        <w:t>Committente</w:t>
      </w:r>
      <w:r w:rsidRPr="005D12E8">
        <w:rPr>
          <w:rFonts w:cs="Times New Roman"/>
          <w:sz w:val="20"/>
          <w:szCs w:val="20"/>
        </w:rPr>
        <w:t>”, rappresentato da ……</w:t>
      </w:r>
      <w:proofErr w:type="gramStart"/>
      <w:r w:rsidRPr="005D12E8">
        <w:rPr>
          <w:rFonts w:cs="Times New Roman"/>
          <w:sz w:val="20"/>
          <w:szCs w:val="20"/>
        </w:rPr>
        <w:t>…….</w:t>
      </w:r>
      <w:proofErr w:type="gramEnd"/>
      <w:r w:rsidRPr="005D12E8">
        <w:rPr>
          <w:rFonts w:cs="Times New Roman"/>
          <w:sz w:val="20"/>
          <w:szCs w:val="20"/>
        </w:rPr>
        <w:t xml:space="preserve">. </w:t>
      </w:r>
      <w:r w:rsidRPr="005D12E8">
        <w:rPr>
          <w:rFonts w:cs="Times New Roman"/>
          <w:i/>
          <w:iCs/>
          <w:sz w:val="20"/>
          <w:szCs w:val="20"/>
        </w:rPr>
        <w:t>(nome, cognome e qualifica)</w:t>
      </w:r>
    </w:p>
    <w:p w14:paraId="58AE65FF" w14:textId="77777777" w:rsidR="00A751A7" w:rsidRPr="00E87C51" w:rsidRDefault="00A751A7" w:rsidP="00DB308F">
      <w:pPr>
        <w:pStyle w:val="Titolo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e</w:t>
      </w:r>
    </w:p>
    <w:p w14:paraId="358BBE8E" w14:textId="77777777" w:rsidR="00322613" w:rsidRPr="00E87C51" w:rsidRDefault="00A751A7" w:rsidP="00DB308F">
      <w:pPr>
        <w:spacing w:line="360" w:lineRule="auto"/>
        <w:jc w:val="both"/>
        <w:rPr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il </w:t>
      </w:r>
      <w:r w:rsidR="00D558FF" w:rsidRPr="00E87C51">
        <w:rPr>
          <w:rFonts w:cs="Times New Roman"/>
          <w:sz w:val="20"/>
          <w:szCs w:val="20"/>
        </w:rPr>
        <w:t>Dipartimento di Medicina Sperimentale e Clinica</w:t>
      </w:r>
      <w:r w:rsidRPr="00E87C51">
        <w:rPr>
          <w:rFonts w:cs="Times New Roman"/>
          <w:sz w:val="20"/>
          <w:szCs w:val="20"/>
        </w:rPr>
        <w:t xml:space="preserve"> dell’Università di Firenze, c.f. e P.I. </w:t>
      </w:r>
      <w:smartTag w:uri="urn:schemas-microsoft-com:office:smarttags" w:element="metricconverter">
        <w:smartTagPr>
          <w:attr w:name="ProductID" w:val="01279680480, in"/>
        </w:smartTagPr>
        <w:r w:rsidRPr="00E87C51">
          <w:rPr>
            <w:rFonts w:cs="Times New Roman"/>
            <w:sz w:val="20"/>
            <w:szCs w:val="20"/>
          </w:rPr>
          <w:t>01279680480, in</w:t>
        </w:r>
      </w:smartTag>
      <w:r w:rsidRPr="00E87C51">
        <w:rPr>
          <w:rFonts w:cs="Times New Roman"/>
          <w:sz w:val="20"/>
          <w:szCs w:val="20"/>
        </w:rPr>
        <w:t xml:space="preserve"> seguito indicato “Unità Amministrativa”, rappresentato dal Prof. </w:t>
      </w:r>
      <w:r w:rsidR="00D558FF" w:rsidRPr="00E87C51">
        <w:rPr>
          <w:rFonts w:cs="Times New Roman"/>
          <w:sz w:val="20"/>
          <w:szCs w:val="20"/>
        </w:rPr>
        <w:t>Francesco Annunziato</w:t>
      </w:r>
      <w:r w:rsidRPr="00E87C51">
        <w:rPr>
          <w:rFonts w:cs="Times New Roman"/>
          <w:sz w:val="20"/>
          <w:szCs w:val="20"/>
        </w:rPr>
        <w:t xml:space="preserve"> in qualità di </w:t>
      </w:r>
      <w:r w:rsidR="00D558FF" w:rsidRPr="00E87C51">
        <w:rPr>
          <w:rFonts w:cs="Times New Roman"/>
          <w:sz w:val="20"/>
          <w:szCs w:val="20"/>
        </w:rPr>
        <w:t>Direttore</w:t>
      </w:r>
      <w:r w:rsidR="00322613" w:rsidRPr="00E87C51">
        <w:rPr>
          <w:rFonts w:cs="Times New Roman"/>
          <w:i/>
          <w:iCs/>
          <w:sz w:val="20"/>
          <w:szCs w:val="20"/>
        </w:rPr>
        <w:t xml:space="preserve"> </w:t>
      </w:r>
      <w:r w:rsidR="00322613" w:rsidRPr="00E87C51">
        <w:rPr>
          <w:sz w:val="20"/>
          <w:szCs w:val="20"/>
        </w:rPr>
        <w:t>autorizzato a firmare il presente atto ai sensi dell’art. 36, comma 6 del Regolamento di Amministrazione, Finanza e Contabilità dell’Ateneo Fiorentino</w:t>
      </w:r>
      <w:r w:rsidR="00794062" w:rsidRPr="00E87C51">
        <w:rPr>
          <w:sz w:val="20"/>
          <w:szCs w:val="20"/>
        </w:rPr>
        <w:t>.</w:t>
      </w:r>
    </w:p>
    <w:p w14:paraId="4D1A1C09" w14:textId="77777777" w:rsidR="00A751A7" w:rsidRPr="00E87C51" w:rsidRDefault="00A751A7" w:rsidP="00DB308F">
      <w:pPr>
        <w:pStyle w:val="Titolo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PREMESSA</w:t>
      </w:r>
    </w:p>
    <w:p w14:paraId="7DB265EC" w14:textId="6A8A22C5" w:rsidR="009041BD" w:rsidRPr="00E87C51" w:rsidRDefault="009041BD" w:rsidP="00E87C51">
      <w:pPr>
        <w:pStyle w:val="Titolo3"/>
        <w:spacing w:line="360" w:lineRule="auto"/>
        <w:jc w:val="both"/>
        <w:rPr>
          <w:rFonts w:cs="Times New Roman"/>
          <w:iCs/>
          <w:sz w:val="20"/>
          <w:szCs w:val="20"/>
        </w:rPr>
      </w:pPr>
      <w:r w:rsidRPr="00E87C5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Il Dipartimento di Medicina Sperimentale e Clinica, attraverso la propria Piattaforma </w:t>
      </w:r>
      <w:r w:rsidR="005D12E8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di </w:t>
      </w:r>
      <w:r w:rsidR="00392F17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Sequenziamento</w:t>
      </w:r>
      <w:r w:rsidRPr="00E87C5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, ha le capacità per fornire servizi relativi nel campo </w:t>
      </w:r>
      <w:r w:rsidR="00B42CE4" w:rsidRP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del</w:t>
      </w:r>
      <w:r w:rsidR="00392F17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 sequenziamento </w:t>
      </w:r>
      <w:r w:rsidR="00B42CE4" w:rsidRP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di </w:t>
      </w:r>
      <w:r w:rsidR="00392F17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acidi nucleici</w:t>
      </w:r>
      <w:r w:rsidR="00B42CE4" w:rsidRP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 di diversa natura</w:t>
      </w:r>
      <w:r w:rsidRPr="00B42CE4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, basate sulle </w:t>
      </w:r>
      <w:r w:rsidRPr="00A577C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competenze nella ricerca, sulle metodologie e sulla strumentazione disponibili del personale ricercatore e tecnico de</w:t>
      </w:r>
      <w:r w:rsidR="00392F17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l Centro di Ricerca e Innovazione Malattie Mieloproliferative (CRIMM) e del Laboratorio Malattie Aterotrombotiche</w:t>
      </w:r>
      <w:r w:rsidR="00A577C1" w:rsidRPr="00A577C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,</w:t>
      </w:r>
      <w:r w:rsidRPr="00E87C5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 del suddetto Dipartimento, acquisite nel corso di decenni di attività di ricerca scientifica. La missione della Piattaforma </w:t>
      </w:r>
      <w:r w:rsidR="005D12E8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di </w:t>
      </w:r>
      <w:r w:rsidR="00392F17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Sequenziamento</w:t>
      </w:r>
      <w:r w:rsidR="00392F17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 </w:t>
      </w:r>
      <w:r w:rsidR="00804E8A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è di mettere tali risorse a </w:t>
      </w:r>
      <w:r w:rsidRPr="00E87C5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 xml:space="preserve">disposizione dei ricercatori dei Dipartimenti dell’Università di Firenze e di altri Atenei, così come a centri di ricerca e compagnie nazionali ed internazionali che ne abbiano necessità per i loro studi in ambito </w:t>
      </w:r>
      <w:proofErr w:type="spellStart"/>
      <w:r w:rsidRPr="00E87C5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bio</w:t>
      </w:r>
      <w:proofErr w:type="spellEnd"/>
      <w:r w:rsidRPr="00E87C51">
        <w:rPr>
          <w:rFonts w:ascii="Times New Roman" w:hAnsi="Times New Roman" w:cs="Times New Roman"/>
          <w:b w:val="0"/>
          <w:bCs w:val="0"/>
          <w:iCs/>
          <w:sz w:val="20"/>
          <w:szCs w:val="20"/>
        </w:rPr>
        <w:t>-medico. Dal canto suo, il Dipartimento riceverà dall’utenza esterna un contributo finanziario a fronte dell’erogazione di tale servizio, il quale verrà impiegato a sostegno delle proprie attività istituzionali, secondo quanto disciplinato dalle leggi nazionali.</w:t>
      </w:r>
      <w:r w:rsidRPr="00E87C51">
        <w:rPr>
          <w:rFonts w:ascii="Times New Roman" w:hAnsi="Times New Roman" w:cs="Times New Roman"/>
          <w:iCs/>
          <w:sz w:val="20"/>
          <w:szCs w:val="20"/>
        </w:rPr>
        <w:t xml:space="preserve">                        </w:t>
      </w:r>
    </w:p>
    <w:p w14:paraId="3FFD1B13" w14:textId="77777777" w:rsidR="00A751A7" w:rsidRPr="00E87C51" w:rsidRDefault="00A751A7" w:rsidP="007E7C14">
      <w:pPr>
        <w:pStyle w:val="Titolo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SI CONVIENE E SI STIPULA QUANTO SEGUE</w:t>
      </w:r>
    </w:p>
    <w:p w14:paraId="6C0489FB" w14:textId="77777777" w:rsidR="00A751A7" w:rsidRPr="00E87C51" w:rsidRDefault="00A751A7" w:rsidP="001F3401">
      <w:pPr>
        <w:spacing w:line="360" w:lineRule="auto"/>
        <w:rPr>
          <w:rFonts w:cs="Times New Roman"/>
          <w:b/>
          <w:bCs/>
          <w:sz w:val="20"/>
          <w:szCs w:val="20"/>
        </w:rPr>
      </w:pPr>
      <w:r w:rsidRPr="00E87C51">
        <w:rPr>
          <w:rFonts w:cs="Times New Roman"/>
          <w:b/>
          <w:bCs/>
          <w:sz w:val="20"/>
          <w:szCs w:val="20"/>
        </w:rPr>
        <w:t>Art. 1</w:t>
      </w:r>
      <w:r w:rsidR="001F3401" w:rsidRPr="00E87C51">
        <w:rPr>
          <w:rFonts w:cs="Times New Roman"/>
          <w:b/>
          <w:bCs/>
          <w:sz w:val="20"/>
          <w:szCs w:val="20"/>
        </w:rPr>
        <w:t xml:space="preserve"> - </w:t>
      </w:r>
      <w:r w:rsidRPr="00E87C51">
        <w:rPr>
          <w:rFonts w:cs="Times New Roman"/>
          <w:b/>
          <w:bCs/>
          <w:sz w:val="20"/>
          <w:szCs w:val="20"/>
        </w:rPr>
        <w:t>Oggetto del contratto</w:t>
      </w:r>
    </w:p>
    <w:p w14:paraId="052E5979" w14:textId="15DD9F45" w:rsidR="009041BD" w:rsidRPr="00E87C51" w:rsidRDefault="00A751A7" w:rsidP="006A48B4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L’Unità Amministrativa </w:t>
      </w:r>
      <w:r w:rsidR="009041BD" w:rsidRPr="00E87C51">
        <w:rPr>
          <w:rFonts w:cs="Times New Roman"/>
          <w:sz w:val="20"/>
          <w:szCs w:val="20"/>
        </w:rPr>
        <w:t xml:space="preserve">fornirà il servizio della Piattaforma di </w:t>
      </w:r>
      <w:r w:rsidR="00392F17" w:rsidRPr="00392F17">
        <w:rPr>
          <w:rFonts w:cs="Times New Roman"/>
          <w:iCs/>
          <w:sz w:val="20"/>
          <w:szCs w:val="20"/>
        </w:rPr>
        <w:t>Sequenziamento</w:t>
      </w:r>
      <w:r w:rsidR="00392F17" w:rsidRPr="00E87C51">
        <w:rPr>
          <w:rFonts w:cs="Times New Roman"/>
          <w:sz w:val="20"/>
          <w:szCs w:val="20"/>
        </w:rPr>
        <w:t xml:space="preserve"> </w:t>
      </w:r>
      <w:r w:rsidR="009041BD" w:rsidRPr="00E87C51">
        <w:rPr>
          <w:rFonts w:cs="Times New Roman"/>
          <w:sz w:val="20"/>
          <w:szCs w:val="20"/>
        </w:rPr>
        <w:t>secondo quanto dettagliato nell’Allegato Tecnico</w:t>
      </w:r>
    </w:p>
    <w:p w14:paraId="5E2B3106" w14:textId="2F55D060" w:rsidR="00A751A7" w:rsidRPr="00E87C51" w:rsidRDefault="00A751A7" w:rsidP="006A48B4">
      <w:pPr>
        <w:spacing w:line="360" w:lineRule="auto"/>
        <w:jc w:val="both"/>
        <w:rPr>
          <w:rFonts w:cs="Times New Roman"/>
          <w:sz w:val="20"/>
          <w:szCs w:val="20"/>
        </w:rPr>
      </w:pPr>
      <w:r w:rsidRPr="00FC0C62">
        <w:rPr>
          <w:rFonts w:cs="Times New Roman"/>
          <w:sz w:val="20"/>
          <w:szCs w:val="20"/>
        </w:rPr>
        <w:t xml:space="preserve">(voce di tariffa </w:t>
      </w:r>
      <w:r w:rsidR="005D12E8" w:rsidRPr="00FC0C62">
        <w:rPr>
          <w:rFonts w:cs="Times New Roman"/>
          <w:sz w:val="20"/>
          <w:szCs w:val="20"/>
        </w:rPr>
        <w:t xml:space="preserve">PIATTAFORMA DI </w:t>
      </w:r>
      <w:r w:rsidR="00392F17">
        <w:rPr>
          <w:rFonts w:cs="Times New Roman"/>
          <w:sz w:val="20"/>
          <w:szCs w:val="20"/>
        </w:rPr>
        <w:t>SEQUENZIAMENTO</w:t>
      </w:r>
      <w:r w:rsidR="005D12E8" w:rsidRPr="00FC0C62">
        <w:rPr>
          <w:rFonts w:cs="Times New Roman"/>
          <w:sz w:val="20"/>
          <w:szCs w:val="20"/>
        </w:rPr>
        <w:t xml:space="preserve"> </w:t>
      </w:r>
      <w:r w:rsidRPr="00FC0C62">
        <w:rPr>
          <w:rFonts w:cs="Times New Roman"/>
          <w:sz w:val="20"/>
          <w:szCs w:val="20"/>
        </w:rPr>
        <w:t xml:space="preserve">approvata dal Consiglio </w:t>
      </w:r>
      <w:r w:rsidR="006A48B4" w:rsidRPr="00FC0C62">
        <w:rPr>
          <w:rFonts w:cs="Times New Roman"/>
          <w:sz w:val="20"/>
          <w:szCs w:val="20"/>
        </w:rPr>
        <w:t>di Dipartimento</w:t>
      </w:r>
      <w:r w:rsidRPr="00FC0C62">
        <w:rPr>
          <w:rFonts w:cs="Times New Roman"/>
          <w:sz w:val="20"/>
          <w:szCs w:val="20"/>
        </w:rPr>
        <w:t xml:space="preserve"> in data </w:t>
      </w:r>
      <w:r w:rsidR="00FC0C62" w:rsidRPr="00FC0C62">
        <w:rPr>
          <w:rFonts w:cs="Times New Roman"/>
          <w:sz w:val="20"/>
          <w:szCs w:val="20"/>
        </w:rPr>
        <w:t>13/10/2025</w:t>
      </w:r>
      <w:r w:rsidRPr="00FC0C62">
        <w:rPr>
          <w:rFonts w:cs="Times New Roman"/>
          <w:sz w:val="20"/>
          <w:szCs w:val="20"/>
        </w:rPr>
        <w:t>)</w:t>
      </w:r>
      <w:r w:rsidR="00FE0C6E" w:rsidRPr="00FC0C62">
        <w:rPr>
          <w:rFonts w:cs="Times New Roman"/>
          <w:sz w:val="20"/>
          <w:szCs w:val="20"/>
        </w:rPr>
        <w:t>.</w:t>
      </w:r>
      <w:r w:rsidR="00FE0C6E" w:rsidRPr="00E87C51">
        <w:rPr>
          <w:rFonts w:cs="Times New Roman"/>
          <w:sz w:val="20"/>
          <w:szCs w:val="20"/>
        </w:rPr>
        <w:t xml:space="preserve"> </w:t>
      </w:r>
    </w:p>
    <w:p w14:paraId="3A04AA9E" w14:textId="77777777" w:rsidR="00A751A7" w:rsidRPr="00E87C51" w:rsidRDefault="00A751A7" w:rsidP="001F3401">
      <w:pPr>
        <w:pStyle w:val="Titolo3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Art. 2</w:t>
      </w:r>
      <w:r w:rsidR="001F3401" w:rsidRPr="00E87C51">
        <w:rPr>
          <w:rFonts w:ascii="Times New Roman" w:hAnsi="Times New Roman" w:cs="Times New Roman"/>
          <w:sz w:val="20"/>
          <w:szCs w:val="20"/>
        </w:rPr>
        <w:t xml:space="preserve"> - </w:t>
      </w:r>
      <w:r w:rsidRPr="00E87C51">
        <w:rPr>
          <w:rFonts w:ascii="Times New Roman" w:hAnsi="Times New Roman" w:cs="Times New Roman"/>
          <w:bCs w:val="0"/>
          <w:sz w:val="20"/>
          <w:szCs w:val="20"/>
        </w:rPr>
        <w:t>Responsabile dell’attività</w:t>
      </w:r>
    </w:p>
    <w:p w14:paraId="60123767" w14:textId="4358BEA2" w:rsidR="00624AFE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Responsabile dello svolgimento della prestazione </w:t>
      </w:r>
      <w:r w:rsidR="00392F17">
        <w:rPr>
          <w:rFonts w:cs="Times New Roman"/>
          <w:sz w:val="20"/>
          <w:szCs w:val="20"/>
        </w:rPr>
        <w:t>sono</w:t>
      </w:r>
      <w:r w:rsidRPr="00E87C51">
        <w:rPr>
          <w:rFonts w:cs="Times New Roman"/>
          <w:sz w:val="20"/>
          <w:szCs w:val="20"/>
        </w:rPr>
        <w:t xml:space="preserve"> </w:t>
      </w:r>
      <w:r w:rsidR="00392F17">
        <w:rPr>
          <w:rFonts w:cs="Times New Roman"/>
          <w:sz w:val="20"/>
          <w:szCs w:val="20"/>
        </w:rPr>
        <w:t>il</w:t>
      </w:r>
      <w:r w:rsidRPr="00E87C51">
        <w:rPr>
          <w:rFonts w:cs="Times New Roman"/>
          <w:sz w:val="20"/>
          <w:szCs w:val="20"/>
        </w:rPr>
        <w:t xml:space="preserve"> Prof</w:t>
      </w:r>
      <w:r w:rsidR="006A48B4" w:rsidRPr="00E87C51">
        <w:rPr>
          <w:rFonts w:cs="Times New Roman"/>
          <w:sz w:val="20"/>
          <w:szCs w:val="20"/>
        </w:rPr>
        <w:t xml:space="preserve">. </w:t>
      </w:r>
      <w:r w:rsidR="00392F17">
        <w:rPr>
          <w:rFonts w:cs="Times New Roman"/>
          <w:sz w:val="20"/>
          <w:szCs w:val="20"/>
        </w:rPr>
        <w:t>Alessandro M.</w:t>
      </w:r>
      <w:r w:rsidR="005D12E8">
        <w:rPr>
          <w:rFonts w:cs="Times New Roman"/>
          <w:sz w:val="20"/>
          <w:szCs w:val="20"/>
        </w:rPr>
        <w:t xml:space="preserve"> </w:t>
      </w:r>
      <w:r w:rsidR="00392F17">
        <w:rPr>
          <w:rFonts w:cs="Times New Roman"/>
          <w:sz w:val="20"/>
          <w:szCs w:val="20"/>
        </w:rPr>
        <w:t>Vannucchi e la Prof.ssa Betti Giusti</w:t>
      </w:r>
      <w:r w:rsidR="006A48B4" w:rsidRPr="00E87C51">
        <w:rPr>
          <w:rFonts w:cs="Times New Roman"/>
          <w:sz w:val="20"/>
          <w:szCs w:val="20"/>
        </w:rPr>
        <w:t xml:space="preserve">, </w:t>
      </w:r>
      <w:r w:rsidR="006A48B4" w:rsidRPr="00E87C51">
        <w:rPr>
          <w:rFonts w:cs="Times New Roman"/>
          <w:sz w:val="20"/>
          <w:szCs w:val="20"/>
        </w:rPr>
        <w:lastRenderedPageBreak/>
        <w:t>direttor</w:t>
      </w:r>
      <w:r w:rsidR="00392F17">
        <w:rPr>
          <w:rFonts w:cs="Times New Roman"/>
          <w:sz w:val="20"/>
          <w:szCs w:val="20"/>
        </w:rPr>
        <w:t>i</w:t>
      </w:r>
      <w:r w:rsidR="006A48B4" w:rsidRPr="00E87C51">
        <w:rPr>
          <w:rFonts w:cs="Times New Roman"/>
          <w:sz w:val="20"/>
          <w:szCs w:val="20"/>
        </w:rPr>
        <w:t xml:space="preserve"> della Piattaforma di </w:t>
      </w:r>
      <w:r w:rsidR="00392F17">
        <w:rPr>
          <w:rFonts w:cs="Times New Roman"/>
          <w:sz w:val="20"/>
          <w:szCs w:val="20"/>
        </w:rPr>
        <w:t>Sequenziamento</w:t>
      </w:r>
      <w:r w:rsidR="006A48B4" w:rsidRPr="00E87C51">
        <w:rPr>
          <w:rFonts w:cs="Times New Roman"/>
          <w:sz w:val="20"/>
          <w:szCs w:val="20"/>
        </w:rPr>
        <w:t>.</w:t>
      </w:r>
      <w:r w:rsidR="00624AFE" w:rsidRPr="00E87C51">
        <w:rPr>
          <w:rFonts w:cs="Times New Roman"/>
          <w:sz w:val="20"/>
          <w:szCs w:val="20"/>
        </w:rPr>
        <w:t xml:space="preserve"> La prestazione sarà eseguita nei </w:t>
      </w:r>
      <w:r w:rsidR="006A48B4" w:rsidRPr="00E87C51">
        <w:rPr>
          <w:rFonts w:cs="Times New Roman"/>
          <w:sz w:val="20"/>
          <w:szCs w:val="20"/>
        </w:rPr>
        <w:t xml:space="preserve">laboratori di detta Piattaforma, ubicati in viale </w:t>
      </w:r>
      <w:proofErr w:type="spellStart"/>
      <w:r w:rsidR="006A48B4" w:rsidRPr="00E87C51">
        <w:rPr>
          <w:rFonts w:cs="Times New Roman"/>
          <w:sz w:val="20"/>
          <w:szCs w:val="20"/>
        </w:rPr>
        <w:t>G.Pieraccini</w:t>
      </w:r>
      <w:proofErr w:type="spellEnd"/>
      <w:r w:rsidR="006A48B4" w:rsidRPr="00E87C51">
        <w:rPr>
          <w:rFonts w:cs="Times New Roman"/>
          <w:sz w:val="20"/>
          <w:szCs w:val="20"/>
        </w:rPr>
        <w:t xml:space="preserve"> 6, 50139 Firenze</w:t>
      </w:r>
      <w:r w:rsidR="00624AFE" w:rsidRPr="00E87C51">
        <w:rPr>
          <w:rFonts w:cs="Times New Roman"/>
          <w:sz w:val="20"/>
          <w:szCs w:val="20"/>
        </w:rPr>
        <w:t>.</w:t>
      </w:r>
    </w:p>
    <w:p w14:paraId="35E4599D" w14:textId="77777777" w:rsidR="001F3401" w:rsidRPr="00E87C51" w:rsidRDefault="001F3401" w:rsidP="001F3401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(</w:t>
      </w:r>
      <w:r w:rsidRPr="00E87C51">
        <w:rPr>
          <w:sz w:val="20"/>
          <w:szCs w:val="20"/>
          <w:u w:val="single"/>
        </w:rPr>
        <w:t>Nota</w:t>
      </w:r>
      <w:r w:rsidRPr="00E87C51">
        <w:rPr>
          <w:sz w:val="20"/>
          <w:szCs w:val="20"/>
        </w:rPr>
        <w:t xml:space="preserve">: ex art.3 comma 4 del Regolamento </w:t>
      </w:r>
      <w:r w:rsidRPr="00E87C51">
        <w:rPr>
          <w:iCs/>
          <w:sz w:val="20"/>
          <w:szCs w:val="20"/>
        </w:rPr>
        <w:t>di Ateneo per lo Svolgimento di attività di ricerca o didattica commissionate da soggetti pubblici e privati: “</w:t>
      </w:r>
      <w:r w:rsidRPr="00E87C51">
        <w:rPr>
          <w:i/>
          <w:iCs/>
          <w:sz w:val="20"/>
          <w:szCs w:val="20"/>
        </w:rPr>
        <w:t>Il responsabile dell'attività deve essere un docente o un ricercatore afferente all'Unità Amministrativa e, qualora la tipologia di attività lo consenta, la stessa responsabilità potrà essere attribuita ad un tecnico con idonea qualifica e titolo professionale abilitante (se richiesto per l'attività da espletare), tenuto conto, in quest'ultima ipotesi, dell'inquadramento giuridico previsto dal CCNL del Comparto Università al fine di poter assumere specifiche responsabilità”).</w:t>
      </w:r>
    </w:p>
    <w:p w14:paraId="144EA4CB" w14:textId="77777777" w:rsidR="001F3401" w:rsidRPr="00E87C51" w:rsidRDefault="001F3401" w:rsidP="00DB308F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2814C189" w14:textId="77777777" w:rsidR="00A751A7" w:rsidRPr="00E87C51" w:rsidRDefault="00A751A7" w:rsidP="001F3401">
      <w:pPr>
        <w:pStyle w:val="Titolo3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Art. 3</w:t>
      </w:r>
      <w:r w:rsidR="001F3401" w:rsidRPr="00E87C51">
        <w:rPr>
          <w:rFonts w:ascii="Times New Roman" w:hAnsi="Times New Roman" w:cs="Times New Roman"/>
          <w:sz w:val="20"/>
          <w:szCs w:val="20"/>
        </w:rPr>
        <w:t xml:space="preserve"> </w:t>
      </w:r>
      <w:r w:rsidR="001F3401" w:rsidRPr="00E87C51">
        <w:rPr>
          <w:rFonts w:ascii="Times New Roman" w:hAnsi="Times New Roman" w:cs="Times New Roman"/>
          <w:bCs w:val="0"/>
          <w:sz w:val="20"/>
          <w:szCs w:val="20"/>
        </w:rPr>
        <w:t xml:space="preserve">– </w:t>
      </w:r>
      <w:r w:rsidRPr="00E87C51">
        <w:rPr>
          <w:rFonts w:ascii="Times New Roman" w:hAnsi="Times New Roman" w:cs="Times New Roman"/>
          <w:bCs w:val="0"/>
          <w:sz w:val="20"/>
          <w:szCs w:val="20"/>
        </w:rPr>
        <w:t>Pagamenti</w:t>
      </w:r>
      <w:r w:rsidR="001F3401" w:rsidRPr="00E87C51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</w:p>
    <w:p w14:paraId="3F516AAE" w14:textId="75F7DAF9" w:rsidR="00EA389B" w:rsidRPr="00E87C51" w:rsidRDefault="00D74BBE" w:rsidP="00EA389B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 xml:space="preserve">A fronte dell’ottenimento del servizio della Piattaforma di </w:t>
      </w:r>
      <w:r w:rsidR="00392F17">
        <w:rPr>
          <w:rFonts w:cs="Times New Roman"/>
          <w:sz w:val="20"/>
          <w:szCs w:val="20"/>
        </w:rPr>
        <w:t>Sequenziamento</w:t>
      </w:r>
      <w:r w:rsidRPr="00E87C51">
        <w:rPr>
          <w:sz w:val="20"/>
          <w:szCs w:val="20"/>
        </w:rPr>
        <w:t>, secondo quanto specificato nell’</w:t>
      </w:r>
      <w:r w:rsidR="001E0632" w:rsidRPr="00E87C51">
        <w:rPr>
          <w:sz w:val="20"/>
          <w:szCs w:val="20"/>
        </w:rPr>
        <w:t>A</w:t>
      </w:r>
      <w:r w:rsidRPr="00E87C51">
        <w:rPr>
          <w:sz w:val="20"/>
          <w:szCs w:val="20"/>
        </w:rPr>
        <w:t xml:space="preserve">llegato </w:t>
      </w:r>
      <w:r w:rsidR="001E0632" w:rsidRPr="00E87C51">
        <w:rPr>
          <w:sz w:val="20"/>
          <w:szCs w:val="20"/>
        </w:rPr>
        <w:t>T</w:t>
      </w:r>
      <w:r w:rsidRPr="00E87C51">
        <w:rPr>
          <w:sz w:val="20"/>
          <w:szCs w:val="20"/>
        </w:rPr>
        <w:t>ecnico,</w:t>
      </w:r>
      <w:r w:rsidR="00EA389B" w:rsidRPr="00E87C51">
        <w:rPr>
          <w:sz w:val="20"/>
          <w:szCs w:val="20"/>
        </w:rPr>
        <w:t xml:space="preserve"> il Committente corrisponder</w:t>
      </w:r>
      <w:r w:rsidR="00EA389B" w:rsidRPr="005D12E8">
        <w:rPr>
          <w:sz w:val="20"/>
          <w:szCs w:val="20"/>
        </w:rPr>
        <w:t xml:space="preserve">à </w:t>
      </w:r>
      <w:r w:rsidR="002F6518" w:rsidRPr="005D12E8">
        <w:rPr>
          <w:sz w:val="20"/>
          <w:szCs w:val="20"/>
        </w:rPr>
        <w:t>all’Unità Amministrativa</w:t>
      </w:r>
      <w:r w:rsidR="00EA389B" w:rsidRPr="005D12E8">
        <w:rPr>
          <w:sz w:val="20"/>
          <w:szCs w:val="20"/>
        </w:rPr>
        <w:t xml:space="preserve"> la somma di </w:t>
      </w:r>
      <w:proofErr w:type="gramStart"/>
      <w:r w:rsidR="00EA389B" w:rsidRPr="005D12E8">
        <w:rPr>
          <w:sz w:val="20"/>
          <w:szCs w:val="20"/>
        </w:rPr>
        <w:t>Euro</w:t>
      </w:r>
      <w:proofErr w:type="gramEnd"/>
      <w:r w:rsidR="00EA389B" w:rsidRPr="005D12E8">
        <w:rPr>
          <w:sz w:val="20"/>
          <w:szCs w:val="20"/>
        </w:rPr>
        <w:t xml:space="preserve"> </w:t>
      </w:r>
      <w:r w:rsidR="005D12E8" w:rsidRPr="00E87C51">
        <w:rPr>
          <w:sz w:val="20"/>
          <w:szCs w:val="20"/>
        </w:rPr>
        <w:t>............... +</w:t>
      </w:r>
      <w:r w:rsidR="00EA389B" w:rsidRPr="005D12E8">
        <w:rPr>
          <w:sz w:val="20"/>
          <w:szCs w:val="20"/>
        </w:rPr>
        <w:t xml:space="preserve"> IVA </w:t>
      </w:r>
      <w:r w:rsidR="00EA389B" w:rsidRPr="005D12E8">
        <w:rPr>
          <w:i/>
          <w:sz w:val="20"/>
          <w:szCs w:val="20"/>
        </w:rPr>
        <w:t>(oppure indicare il titolo di inapplicabilità dell’IVA)</w:t>
      </w:r>
      <w:r w:rsidR="00EA389B" w:rsidRPr="005D12E8">
        <w:rPr>
          <w:sz w:val="20"/>
          <w:szCs w:val="20"/>
        </w:rPr>
        <w:t>.</w:t>
      </w:r>
      <w:r w:rsidR="00EA389B" w:rsidRPr="00E87C51">
        <w:rPr>
          <w:sz w:val="20"/>
          <w:szCs w:val="20"/>
        </w:rPr>
        <w:t xml:space="preserve"> </w:t>
      </w:r>
    </w:p>
    <w:p w14:paraId="31765ABF" w14:textId="77777777" w:rsidR="00AE2EDB" w:rsidRPr="00E87C51" w:rsidRDefault="00AE2EDB" w:rsidP="00AE2EDB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Il pagamento verrà effettuato dal Committente :</w:t>
      </w:r>
    </w:p>
    <w:p w14:paraId="24841A72" w14:textId="77777777" w:rsidR="00AE2EDB" w:rsidRPr="00E87C51" w:rsidRDefault="00AE2EDB" w:rsidP="00AE2EDB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a) (</w:t>
      </w:r>
      <w:r w:rsidR="003F0A88" w:rsidRPr="00E87C51">
        <w:rPr>
          <w:i/>
          <w:sz w:val="20"/>
          <w:szCs w:val="20"/>
        </w:rPr>
        <w:t>per committenti enti privati</w:t>
      </w:r>
      <w:r w:rsidRPr="00E87C51">
        <w:rPr>
          <w:sz w:val="20"/>
          <w:szCs w:val="20"/>
        </w:rPr>
        <w:t xml:space="preserve">) entro 30 giorni </w:t>
      </w:r>
      <w:r w:rsidRPr="00E87C51">
        <w:rPr>
          <w:rFonts w:cs="Times New Roman"/>
          <w:sz w:val="20"/>
          <w:szCs w:val="20"/>
        </w:rPr>
        <w:t xml:space="preserve">dal ricevimento di fattura elettronica – codice SDI </w:t>
      </w:r>
      <w:r w:rsidR="002A2D0C" w:rsidRPr="00E87C51">
        <w:rPr>
          <w:rFonts w:cs="Times New Roman"/>
          <w:sz w:val="20"/>
          <w:szCs w:val="20"/>
        </w:rPr>
        <w:t xml:space="preserve">destinatario </w:t>
      </w:r>
      <w:r w:rsidRPr="00E87C51">
        <w:rPr>
          <w:rFonts w:cs="Times New Roman"/>
          <w:sz w:val="20"/>
          <w:szCs w:val="20"/>
        </w:rPr>
        <w:t xml:space="preserve">…………..  ovvero indirizzo PEC ………………………… </w:t>
      </w:r>
      <w:r w:rsidRPr="00E87C51">
        <w:rPr>
          <w:rFonts w:ascii="Verdana" w:hAnsi="Verdana"/>
          <w:sz w:val="20"/>
          <w:szCs w:val="20"/>
        </w:rPr>
        <w:t xml:space="preserve"> </w:t>
      </w:r>
    </w:p>
    <w:p w14:paraId="7AF73EB5" w14:textId="77777777" w:rsidR="00AE2EDB" w:rsidRPr="00E87C51" w:rsidRDefault="00AE2EDB" w:rsidP="00AE2EDB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 xml:space="preserve">b) </w:t>
      </w:r>
      <w:r w:rsidR="00804E8A">
        <w:rPr>
          <w:i/>
          <w:sz w:val="20"/>
          <w:szCs w:val="20"/>
        </w:rPr>
        <w:t>(per committenti enti pubblici</w:t>
      </w:r>
      <w:r w:rsidRPr="00E87C51">
        <w:rPr>
          <w:i/>
          <w:sz w:val="20"/>
          <w:szCs w:val="20"/>
        </w:rPr>
        <w:t>)</w:t>
      </w:r>
      <w:r w:rsidRPr="00E87C51">
        <w:rPr>
          <w:sz w:val="20"/>
          <w:szCs w:val="20"/>
        </w:rPr>
        <w:t xml:space="preserve"> entro 30 giorni dal ricevimento di fattura elettronica - Codice IPA destinatario </w:t>
      </w:r>
      <w:r w:rsidR="00562142">
        <w:rPr>
          <w:sz w:val="20"/>
          <w:szCs w:val="20"/>
        </w:rPr>
        <w:t>UDZ8ME</w:t>
      </w:r>
    </w:p>
    <w:p w14:paraId="7A2DA7E7" w14:textId="77777777" w:rsidR="000B752E" w:rsidRPr="00E87C51" w:rsidRDefault="000B752E" w:rsidP="000B752E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in conformità a quanto previsto dal Decreto Semplificazioni (DL n. 76 del 16/07/2020) esclusivamente attraverso l’utilizzo del Sistema pagoPA (per pagamenti da privati) o sul Conto Tesoreria n. 0036739 (per pagamenti da altre amm.ni in regime di tesoreria) a favore dell’Università di Firenze – Di</w:t>
      </w:r>
      <w:r w:rsidR="00377C5B" w:rsidRPr="00E87C51">
        <w:rPr>
          <w:sz w:val="20"/>
          <w:szCs w:val="20"/>
        </w:rPr>
        <w:t xml:space="preserve">partimento di Medicina </w:t>
      </w:r>
      <w:r w:rsidR="0003757A" w:rsidRPr="00E87C51">
        <w:rPr>
          <w:sz w:val="20"/>
          <w:szCs w:val="20"/>
        </w:rPr>
        <w:t>Sperimentale</w:t>
      </w:r>
      <w:r w:rsidR="00377C5B" w:rsidRPr="00E87C51">
        <w:rPr>
          <w:sz w:val="20"/>
          <w:szCs w:val="20"/>
        </w:rPr>
        <w:t xml:space="preserve"> e Clinica </w:t>
      </w:r>
      <w:r w:rsidRPr="00E87C51">
        <w:rPr>
          <w:sz w:val="20"/>
          <w:szCs w:val="20"/>
        </w:rPr>
        <w:t xml:space="preserve">(Cod. U.A. </w:t>
      </w:r>
      <w:r w:rsidR="00377C5B" w:rsidRPr="00E87C51">
        <w:rPr>
          <w:sz w:val="20"/>
          <w:szCs w:val="20"/>
        </w:rPr>
        <w:t>58513)</w:t>
      </w:r>
      <w:r w:rsidRPr="00E87C51">
        <w:rPr>
          <w:sz w:val="20"/>
          <w:szCs w:val="20"/>
        </w:rPr>
        <w:t xml:space="preserve"> - con le seguenti modalità:</w:t>
      </w:r>
    </w:p>
    <w:p w14:paraId="448F3663" w14:textId="77777777" w:rsidR="000B752E" w:rsidRPr="00E87C51" w:rsidRDefault="000B752E" w:rsidP="00D74BBE">
      <w:pPr>
        <w:spacing w:line="360" w:lineRule="auto"/>
        <w:ind w:firstLine="284"/>
        <w:jc w:val="both"/>
        <w:rPr>
          <w:sz w:val="20"/>
          <w:szCs w:val="20"/>
        </w:rPr>
      </w:pPr>
      <w:r w:rsidRPr="00E87C51">
        <w:rPr>
          <w:sz w:val="20"/>
          <w:szCs w:val="20"/>
        </w:rPr>
        <w:t xml:space="preserve">- </w:t>
      </w:r>
      <w:r w:rsidR="009041BD" w:rsidRPr="00E87C51">
        <w:rPr>
          <w:sz w:val="20"/>
          <w:szCs w:val="20"/>
        </w:rPr>
        <w:t>in un'unica soluzione al termine del lavoro convenuto nell’Allegato Tecnico.</w:t>
      </w:r>
    </w:p>
    <w:p w14:paraId="45265C57" w14:textId="77777777" w:rsidR="000B752E" w:rsidRPr="00E87C51" w:rsidRDefault="000B752E" w:rsidP="000B752E">
      <w:pPr>
        <w:spacing w:line="360" w:lineRule="auto"/>
        <w:jc w:val="both"/>
        <w:rPr>
          <w:sz w:val="10"/>
          <w:szCs w:val="20"/>
        </w:rPr>
      </w:pPr>
    </w:p>
    <w:p w14:paraId="6BB1506B" w14:textId="77777777" w:rsidR="000B752E" w:rsidRPr="00E87C51" w:rsidRDefault="000B752E" w:rsidP="000B752E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Ogni pagamento sarà identificato univocamente dal codice IUV (Identificativo Univoco di Versamento), generato in sede di creazione della fattura e notificato al Committente tramite un Avviso di Pagamento contenente anche il Codice Avviso di Pagamento, il Codice QR e il Codice Interbancario (circuito CBILL: AAB1Y) che consentono di effettuare il pagamento.</w:t>
      </w:r>
    </w:p>
    <w:p w14:paraId="0C66F868" w14:textId="77777777" w:rsidR="00EA389B" w:rsidRPr="00E87C51" w:rsidRDefault="00EA389B" w:rsidP="00EA389B">
      <w:pPr>
        <w:spacing w:line="360" w:lineRule="auto"/>
        <w:jc w:val="both"/>
        <w:rPr>
          <w:i/>
          <w:sz w:val="20"/>
          <w:szCs w:val="20"/>
        </w:rPr>
      </w:pPr>
    </w:p>
    <w:p w14:paraId="65547809" w14:textId="77777777" w:rsidR="00EA389B" w:rsidRPr="00E87C51" w:rsidRDefault="00EA389B" w:rsidP="00EA389B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Ai fini della tracciabilità finanziaria si indica altresì:</w:t>
      </w:r>
    </w:p>
    <w:p w14:paraId="748DCB55" w14:textId="77777777" w:rsidR="00EA389B" w:rsidRPr="00E87C51" w:rsidRDefault="00EA389B" w:rsidP="00EA389B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 xml:space="preserve">- che il Codice Identificativo di Gara (CIG), attribuito al presente contratto dall’Autorità di Vigilanza sui Contratti Pubblici di lavori, servizi e forniture (AVCP) su richiesta della stazione appaltante è il seguente: ……………. </w:t>
      </w:r>
    </w:p>
    <w:p w14:paraId="7EBE6274" w14:textId="77777777" w:rsidR="00EA389B" w:rsidRPr="00E87C51" w:rsidRDefault="00EA389B" w:rsidP="00EA389B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- che il codice CUP, nel caso sia obbligatorio ai sensi della vigente normativa, è il seguente:…………….</w:t>
      </w:r>
    </w:p>
    <w:p w14:paraId="68D3EF9A" w14:textId="77777777" w:rsidR="00EA389B" w:rsidRPr="00E87C51" w:rsidRDefault="00EA389B" w:rsidP="00EA389B">
      <w:pPr>
        <w:spacing w:line="360" w:lineRule="auto"/>
        <w:jc w:val="both"/>
        <w:rPr>
          <w:i/>
          <w:sz w:val="20"/>
          <w:szCs w:val="20"/>
        </w:rPr>
      </w:pPr>
      <w:r w:rsidRPr="00E87C51">
        <w:rPr>
          <w:i/>
          <w:sz w:val="20"/>
          <w:szCs w:val="20"/>
        </w:rPr>
        <w:t>(Tale obbligo è a carico del Committente nel caso in cui sia UN ENTE PUBBLICO. In tutti gli altri casi, si può omettere).</w:t>
      </w:r>
    </w:p>
    <w:p w14:paraId="259BE3B4" w14:textId="77777777" w:rsidR="00EA389B" w:rsidRPr="00E87C51" w:rsidRDefault="00EA389B" w:rsidP="00DB308F">
      <w:pPr>
        <w:pStyle w:val="Testonormale"/>
        <w:spacing w:line="360" w:lineRule="auto"/>
        <w:jc w:val="both"/>
        <w:rPr>
          <w:rFonts w:ascii="Times New Roman" w:hAnsi="Times New Roman" w:cs="Times New Roman"/>
        </w:rPr>
      </w:pPr>
    </w:p>
    <w:p w14:paraId="687B346C" w14:textId="77777777" w:rsidR="00A751A7" w:rsidRPr="00E87C51" w:rsidRDefault="00A751A7" w:rsidP="001F3401">
      <w:pPr>
        <w:spacing w:line="360" w:lineRule="auto"/>
        <w:rPr>
          <w:rFonts w:cs="Times New Roman"/>
          <w:b/>
          <w:bCs/>
          <w:sz w:val="20"/>
          <w:szCs w:val="20"/>
        </w:rPr>
      </w:pPr>
      <w:r w:rsidRPr="00E87C51">
        <w:rPr>
          <w:rFonts w:cs="Times New Roman"/>
          <w:b/>
          <w:bCs/>
          <w:sz w:val="20"/>
          <w:szCs w:val="20"/>
        </w:rPr>
        <w:t>Art. 4</w:t>
      </w:r>
      <w:r w:rsidR="001F3401" w:rsidRPr="00E87C51">
        <w:rPr>
          <w:rFonts w:cs="Times New Roman"/>
          <w:b/>
          <w:bCs/>
          <w:sz w:val="20"/>
          <w:szCs w:val="20"/>
        </w:rPr>
        <w:t xml:space="preserve"> - </w:t>
      </w:r>
      <w:r w:rsidRPr="00E87C51">
        <w:rPr>
          <w:rFonts w:cs="Times New Roman"/>
          <w:b/>
          <w:bCs/>
          <w:sz w:val="20"/>
          <w:szCs w:val="20"/>
        </w:rPr>
        <w:t>Risultati e proprietà intellettuale</w:t>
      </w:r>
    </w:p>
    <w:p w14:paraId="599710BD" w14:textId="77777777" w:rsidR="00796B09" w:rsidRPr="00E87C51" w:rsidRDefault="00A751A7" w:rsidP="00796B09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La conoscenza pregressa di ciascuna parte è e rimane di proprietà dell</w:t>
      </w:r>
      <w:r w:rsidR="00796B09" w:rsidRPr="00E87C51">
        <w:rPr>
          <w:rFonts w:cs="Times New Roman"/>
          <w:sz w:val="20"/>
          <w:szCs w:val="20"/>
        </w:rPr>
        <w:t>a</w:t>
      </w:r>
      <w:r w:rsidRPr="00E87C51">
        <w:rPr>
          <w:rFonts w:cs="Times New Roman"/>
          <w:sz w:val="20"/>
          <w:szCs w:val="20"/>
        </w:rPr>
        <w:t xml:space="preserve"> </w:t>
      </w:r>
      <w:r w:rsidR="00796B09" w:rsidRPr="00E87C51">
        <w:rPr>
          <w:rFonts w:cs="Times New Roman"/>
          <w:sz w:val="20"/>
          <w:szCs w:val="20"/>
        </w:rPr>
        <w:t>stessa parte.</w:t>
      </w:r>
    </w:p>
    <w:p w14:paraId="136A0605" w14:textId="77777777" w:rsidR="00796B09" w:rsidRPr="00E87C51" w:rsidRDefault="00A751A7" w:rsidP="00796B09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L'Università di Firenze si riserva i diritti di proprietà intellettuale relativi </w:t>
      </w:r>
      <w:r w:rsidR="00A9518B" w:rsidRPr="00E87C51">
        <w:rPr>
          <w:rFonts w:cs="Times New Roman"/>
          <w:sz w:val="20"/>
          <w:szCs w:val="20"/>
        </w:rPr>
        <w:t xml:space="preserve">alle proprie procedure utilizzate per l’erogazione del servizio </w:t>
      </w:r>
      <w:r w:rsidR="00796B09" w:rsidRPr="00E87C51">
        <w:rPr>
          <w:rFonts w:cs="Times New Roman"/>
          <w:sz w:val="20"/>
          <w:szCs w:val="20"/>
        </w:rPr>
        <w:t>nell’ambito del presente accordo.</w:t>
      </w:r>
    </w:p>
    <w:p w14:paraId="65759BBF" w14:textId="560FBC28" w:rsidR="00A9518B" w:rsidRPr="00E87C51" w:rsidRDefault="00A9518B" w:rsidP="00796B09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Le parti concordano che, in base alla natura del servizio, i risultati delle analisi condotte presso la Piattaforma di </w:t>
      </w:r>
      <w:r w:rsidR="00392F17">
        <w:rPr>
          <w:rFonts w:cs="Times New Roman"/>
          <w:sz w:val="20"/>
          <w:szCs w:val="20"/>
        </w:rPr>
        <w:t>Sequenziamento</w:t>
      </w:r>
      <w:r w:rsidR="00392F17" w:rsidRPr="00E87C51">
        <w:rPr>
          <w:rFonts w:cs="Times New Roman"/>
          <w:sz w:val="20"/>
          <w:szCs w:val="20"/>
        </w:rPr>
        <w:t xml:space="preserve"> </w:t>
      </w:r>
      <w:r w:rsidRPr="00E87C51">
        <w:rPr>
          <w:rFonts w:cs="Times New Roman"/>
          <w:sz w:val="20"/>
          <w:szCs w:val="20"/>
        </w:rPr>
        <w:t xml:space="preserve">sono di proprietà del Committente, il quale mantiene il pieno diritto di disporre di questi, anche ai fini </w:t>
      </w:r>
      <w:r w:rsidRPr="00E87C51">
        <w:rPr>
          <w:rFonts w:cs="Times New Roman"/>
          <w:sz w:val="20"/>
          <w:szCs w:val="20"/>
        </w:rPr>
        <w:lastRenderedPageBreak/>
        <w:t>di possibili invenzioni brevettabili.</w:t>
      </w:r>
    </w:p>
    <w:p w14:paraId="6BE4D57C" w14:textId="77777777" w:rsidR="00624AFE" w:rsidRPr="00E87C51" w:rsidRDefault="00624AFE" w:rsidP="00796B09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Gli eventuali risultati della ricerca condivisa </w:t>
      </w:r>
      <w:r w:rsidR="00A9518B" w:rsidRPr="00E87C51">
        <w:rPr>
          <w:rFonts w:cs="Times New Roman"/>
          <w:sz w:val="20"/>
          <w:szCs w:val="20"/>
        </w:rPr>
        <w:t xml:space="preserve">potranno essere </w:t>
      </w:r>
      <w:r w:rsidRPr="00E87C51">
        <w:rPr>
          <w:rFonts w:cs="Times New Roman"/>
          <w:sz w:val="20"/>
          <w:szCs w:val="20"/>
        </w:rPr>
        <w:t xml:space="preserve">pubblicati </w:t>
      </w:r>
      <w:r w:rsidR="00A9518B" w:rsidRPr="00E87C51">
        <w:rPr>
          <w:rFonts w:cs="Times New Roman"/>
          <w:sz w:val="20"/>
          <w:szCs w:val="20"/>
        </w:rPr>
        <w:t xml:space="preserve">se e quando </w:t>
      </w:r>
      <w:r w:rsidRPr="00E87C51">
        <w:rPr>
          <w:rFonts w:cs="Times New Roman"/>
          <w:sz w:val="20"/>
          <w:szCs w:val="20"/>
        </w:rPr>
        <w:t xml:space="preserve">le </w:t>
      </w:r>
      <w:r w:rsidR="001E0632" w:rsidRPr="00E87C51">
        <w:rPr>
          <w:rFonts w:cs="Times New Roman"/>
          <w:sz w:val="20"/>
          <w:szCs w:val="20"/>
        </w:rPr>
        <w:t>P</w:t>
      </w:r>
      <w:r w:rsidRPr="00E87C51">
        <w:rPr>
          <w:rFonts w:cs="Times New Roman"/>
          <w:sz w:val="20"/>
          <w:szCs w:val="20"/>
        </w:rPr>
        <w:t>arti si saranno accordate sui termini e le condizioni della pubblicazione medesima.</w:t>
      </w:r>
    </w:p>
    <w:p w14:paraId="44DEF3DA" w14:textId="77777777" w:rsidR="00A751A7" w:rsidRPr="00E87C51" w:rsidRDefault="00A751A7" w:rsidP="001F3401">
      <w:pPr>
        <w:pStyle w:val="Titolo3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Art. 5</w:t>
      </w:r>
      <w:r w:rsidR="001F3401" w:rsidRPr="00E87C51">
        <w:rPr>
          <w:rFonts w:ascii="Times New Roman" w:hAnsi="Times New Roman" w:cs="Times New Roman"/>
          <w:sz w:val="20"/>
          <w:szCs w:val="20"/>
        </w:rPr>
        <w:t xml:space="preserve"> - </w:t>
      </w:r>
      <w:r w:rsidRPr="00E87C51">
        <w:rPr>
          <w:rFonts w:ascii="Times New Roman" w:hAnsi="Times New Roman" w:cs="Times New Roman"/>
          <w:bCs w:val="0"/>
          <w:sz w:val="20"/>
          <w:szCs w:val="20"/>
        </w:rPr>
        <w:t>Durata e termini di esecuzione del servizio</w:t>
      </w:r>
    </w:p>
    <w:p w14:paraId="383DCB23" w14:textId="77777777"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La prestazione avrà inizio dalla data di stipula del presente accordo e verrà effettuata entro il </w:t>
      </w:r>
      <w:r w:rsidR="005D12E8">
        <w:rPr>
          <w:rFonts w:cs="Times New Roman"/>
          <w:sz w:val="20"/>
          <w:szCs w:val="20"/>
        </w:rPr>
        <w:t>…………………</w:t>
      </w:r>
      <w:r w:rsidR="001E0632" w:rsidRPr="00E87C51">
        <w:rPr>
          <w:rFonts w:cs="Times New Roman"/>
          <w:sz w:val="20"/>
          <w:szCs w:val="20"/>
        </w:rPr>
        <w:t xml:space="preserve">, </w:t>
      </w:r>
      <w:r w:rsidRPr="00E87C51">
        <w:rPr>
          <w:rFonts w:cs="Times New Roman"/>
          <w:sz w:val="20"/>
          <w:szCs w:val="20"/>
        </w:rPr>
        <w:t xml:space="preserve">secondo </w:t>
      </w:r>
      <w:r w:rsidR="001E0632" w:rsidRPr="00E87C51">
        <w:rPr>
          <w:rFonts w:cs="Times New Roman"/>
          <w:sz w:val="20"/>
          <w:szCs w:val="20"/>
        </w:rPr>
        <w:t>quanto riportato</w:t>
      </w:r>
      <w:r w:rsidRPr="00E87C51">
        <w:rPr>
          <w:rFonts w:cs="Times New Roman"/>
          <w:sz w:val="20"/>
          <w:szCs w:val="20"/>
        </w:rPr>
        <w:t xml:space="preserve"> nell'Allegato Tecnico, che costituisce parte integrante del presente Contratto.</w:t>
      </w:r>
    </w:p>
    <w:p w14:paraId="35A6C87F" w14:textId="77777777"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L' importo delle prestazioni e la durata può essere estesa attraverso un nuovo accordo sottoscritto dalle parti.</w:t>
      </w:r>
    </w:p>
    <w:p w14:paraId="5A666E40" w14:textId="77777777"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26A07D58" w14:textId="77777777" w:rsidR="00A751A7" w:rsidRPr="00E87C51" w:rsidRDefault="00A751A7" w:rsidP="001F3401">
      <w:pPr>
        <w:spacing w:line="360" w:lineRule="auto"/>
        <w:rPr>
          <w:rFonts w:cs="Times New Roman"/>
          <w:b/>
          <w:bCs/>
          <w:sz w:val="20"/>
          <w:szCs w:val="20"/>
        </w:rPr>
      </w:pPr>
      <w:r w:rsidRPr="00E87C51">
        <w:rPr>
          <w:rFonts w:cs="Times New Roman"/>
          <w:b/>
          <w:bCs/>
          <w:sz w:val="20"/>
          <w:szCs w:val="20"/>
        </w:rPr>
        <w:t>Art. 6</w:t>
      </w:r>
      <w:r w:rsidR="001F3401" w:rsidRPr="00E87C51">
        <w:rPr>
          <w:rFonts w:cs="Times New Roman"/>
          <w:b/>
          <w:bCs/>
          <w:sz w:val="20"/>
          <w:szCs w:val="20"/>
        </w:rPr>
        <w:t xml:space="preserve"> - </w:t>
      </w:r>
      <w:r w:rsidRPr="00E87C51">
        <w:rPr>
          <w:rFonts w:cs="Times New Roman"/>
          <w:b/>
          <w:bCs/>
          <w:sz w:val="20"/>
          <w:szCs w:val="20"/>
        </w:rPr>
        <w:t>Riservatezza e pubblicità</w:t>
      </w:r>
    </w:p>
    <w:p w14:paraId="75F5689D" w14:textId="3A935CBE" w:rsidR="00E925F9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Il Dipartimento ed il personale </w:t>
      </w:r>
      <w:r w:rsidR="0029439B" w:rsidRPr="00E87C51">
        <w:rPr>
          <w:rFonts w:cs="Times New Roman"/>
          <w:sz w:val="20"/>
          <w:szCs w:val="20"/>
        </w:rPr>
        <w:t xml:space="preserve">della Piattaforma di </w:t>
      </w:r>
      <w:r w:rsidR="00392F17">
        <w:rPr>
          <w:rFonts w:cs="Times New Roman"/>
          <w:sz w:val="20"/>
          <w:szCs w:val="20"/>
        </w:rPr>
        <w:t>Sequenziamento</w:t>
      </w:r>
      <w:r w:rsidR="00392F17" w:rsidRPr="00E87C51">
        <w:rPr>
          <w:rFonts w:cs="Times New Roman"/>
          <w:sz w:val="20"/>
          <w:szCs w:val="20"/>
        </w:rPr>
        <w:t xml:space="preserve"> </w:t>
      </w:r>
      <w:r w:rsidR="0029439B" w:rsidRPr="00E87C51">
        <w:rPr>
          <w:rFonts w:cs="Times New Roman"/>
          <w:sz w:val="20"/>
          <w:szCs w:val="20"/>
        </w:rPr>
        <w:t>coinvolto nel servizio erogato</w:t>
      </w:r>
      <w:r w:rsidRPr="00E87C51">
        <w:rPr>
          <w:rFonts w:cs="Times New Roman"/>
          <w:sz w:val="20"/>
          <w:szCs w:val="20"/>
        </w:rPr>
        <w:t xml:space="preserve"> sono tenuti a rispettare gli obblighi di </w:t>
      </w:r>
      <w:r w:rsidR="00E925F9" w:rsidRPr="00E87C51">
        <w:rPr>
          <w:rFonts w:cs="Times New Roman"/>
          <w:sz w:val="20"/>
          <w:szCs w:val="20"/>
        </w:rPr>
        <w:t>non concorrenza e riservatezza.</w:t>
      </w:r>
    </w:p>
    <w:p w14:paraId="62BB5275" w14:textId="77777777" w:rsidR="00A751A7" w:rsidRPr="00E87C51" w:rsidRDefault="00D3116F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(</w:t>
      </w:r>
      <w:r w:rsidR="00A751A7" w:rsidRPr="00E87C51">
        <w:rPr>
          <w:rFonts w:cs="Times New Roman"/>
          <w:sz w:val="20"/>
          <w:szCs w:val="20"/>
        </w:rPr>
        <w:t>Eventuali informazioni dettagliate su quali informazioni devono essere considerate riservate sono specificati nell'allegato tecnico).</w:t>
      </w:r>
    </w:p>
    <w:p w14:paraId="4757436C" w14:textId="77777777" w:rsidR="007E7C14" w:rsidRPr="00E87C51" w:rsidRDefault="007E7C14" w:rsidP="001F3401">
      <w:pPr>
        <w:pStyle w:val="Titolo3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Art. 7</w:t>
      </w:r>
      <w:r w:rsidR="001F3401" w:rsidRPr="00E87C51">
        <w:rPr>
          <w:rFonts w:ascii="Times New Roman" w:hAnsi="Times New Roman" w:cs="Times New Roman"/>
          <w:sz w:val="20"/>
          <w:szCs w:val="20"/>
        </w:rPr>
        <w:t xml:space="preserve"> - </w:t>
      </w:r>
      <w:r w:rsidRPr="00E87C51">
        <w:rPr>
          <w:rFonts w:ascii="Times New Roman" w:hAnsi="Times New Roman" w:cs="Times New Roman"/>
          <w:sz w:val="20"/>
          <w:szCs w:val="20"/>
        </w:rPr>
        <w:t xml:space="preserve"> Trattamento dei dati </w:t>
      </w:r>
    </w:p>
    <w:p w14:paraId="79C255CE" w14:textId="77777777" w:rsidR="00C63CC2" w:rsidRPr="00E87C51" w:rsidRDefault="00C63CC2" w:rsidP="00C63CC2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I dati forniti dalle Parti saranno trattati per le finalità del presente contratto, nel rispetto dei principi di liceità, correttezza, trasparenza, adeguatezza, pertinenza e necessità di cui all’art.5, paragrafo 1 del Regolamento Generale sulla Protezione dei Dati (GDPR). Il conferimento di tali dati tra le Parti è obbligatorio al fine di adempiere a tutti gli obblighi di contratto comunque connessi all’esecuzione del rapporto instaurato con il presente atto.</w:t>
      </w:r>
    </w:p>
    <w:p w14:paraId="2F62BC4B" w14:textId="77777777" w:rsidR="00C63CC2" w:rsidRPr="00E87C51" w:rsidRDefault="00C63CC2" w:rsidP="00C63CC2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I medesimi dati potranno essere comunicati unicamente all’interno della struttura del Committente e del Dipartimento per la gestione del rapporto instaurato dal presente atto.</w:t>
      </w:r>
    </w:p>
    <w:p w14:paraId="79DE57D8" w14:textId="77777777" w:rsidR="00C63CC2" w:rsidRPr="00E87C51" w:rsidRDefault="00C63CC2" w:rsidP="00C63CC2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>I dati forniti dalle Parti saranno raccolti e trattati, con modalità manuale, cartacea e informatizzata, mediante il loro inserimento in archivi cartacei e/o informatici.</w:t>
      </w:r>
    </w:p>
    <w:p w14:paraId="61DCE810" w14:textId="77777777" w:rsidR="00C63CC2" w:rsidRPr="00E87C51" w:rsidRDefault="00C63CC2" w:rsidP="00C63CC2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 xml:space="preserve">L’informativa completa dell’Università di Firenze sulla protezione  dei dati personali degli operatori economici  relativi al presente contratto è disponibile al seguente link </w:t>
      </w:r>
      <w:hyperlink r:id="rId8" w:history="1">
        <w:r w:rsidRPr="00E87C51">
          <w:rPr>
            <w:rStyle w:val="Collegamentoipertestuale"/>
            <w:sz w:val="20"/>
            <w:szCs w:val="20"/>
          </w:rPr>
          <w:t>https://www.unifi.it/upload/sub/protezionedati/Informativa_TERZI.pdf</w:t>
        </w:r>
      </w:hyperlink>
      <w:r w:rsidRPr="00E87C51">
        <w:rPr>
          <w:sz w:val="20"/>
          <w:szCs w:val="20"/>
        </w:rPr>
        <w:t xml:space="preserve"> </w:t>
      </w:r>
    </w:p>
    <w:p w14:paraId="72BF8B8C" w14:textId="77777777" w:rsidR="00C63CC2" w:rsidRPr="005D12E8" w:rsidRDefault="00C63CC2" w:rsidP="00C63CC2">
      <w:pPr>
        <w:spacing w:line="360" w:lineRule="auto"/>
        <w:jc w:val="both"/>
        <w:rPr>
          <w:sz w:val="20"/>
          <w:szCs w:val="20"/>
        </w:rPr>
      </w:pPr>
      <w:r w:rsidRPr="00E87C51">
        <w:rPr>
          <w:sz w:val="20"/>
          <w:szCs w:val="20"/>
        </w:rPr>
        <w:t xml:space="preserve">L’informativa completa del Committente sulla protezione  dei dati personali degli operatori economici  relativi al presente contratto è disponibile al </w:t>
      </w:r>
      <w:r w:rsidRPr="005D12E8">
        <w:rPr>
          <w:sz w:val="20"/>
          <w:szCs w:val="20"/>
        </w:rPr>
        <w:t>seguente link …………………., ovvero allegata al presente contratto.</w:t>
      </w:r>
    </w:p>
    <w:p w14:paraId="39595C9E" w14:textId="77777777" w:rsidR="00C63CC2" w:rsidRPr="00E87C51" w:rsidRDefault="00C63CC2" w:rsidP="00C63CC2">
      <w:pPr>
        <w:spacing w:line="360" w:lineRule="auto"/>
        <w:jc w:val="both"/>
        <w:rPr>
          <w:sz w:val="20"/>
          <w:szCs w:val="20"/>
        </w:rPr>
      </w:pPr>
      <w:r w:rsidRPr="005D12E8">
        <w:rPr>
          <w:sz w:val="20"/>
          <w:szCs w:val="20"/>
        </w:rPr>
        <w:t>Con la sottoscrizione del presente atto le parti esprimono il proprio consenso al trattamento ed alla comunicazione dei propri dati personali secondo le modalità e per le finalità sopra descritte. Titolari del trattamento sono l’Università degli Studi di Firenze e il Committente e, Referenti per la protezione dei dati sono il Direttore del Dipartimento per l’Università e ……………… per</w:t>
      </w:r>
      <w:r w:rsidRPr="00E87C51">
        <w:rPr>
          <w:sz w:val="20"/>
          <w:szCs w:val="20"/>
        </w:rPr>
        <w:t xml:space="preserve"> il Committente. Ai sensi dell’art. 8 del Regolamento per lo Svolgimento di attività di ricerca o didattica commissionate da soggetti pubblici e privati, l’Università di Firenze potrà utilizzare i dati del presente atto in forma anonima per analisi statistiche sull’andamento delle attività conto terzi (</w:t>
      </w:r>
      <w:hyperlink r:id="rId9" w:history="1">
        <w:r w:rsidR="00314C07" w:rsidRPr="00E87C51">
          <w:rPr>
            <w:rStyle w:val="Collegamentoipertestuale"/>
            <w:rFonts w:cs="Mangal"/>
            <w:sz w:val="20"/>
            <w:szCs w:val="20"/>
          </w:rPr>
          <w:t>https://www.unifi.it/upload/sub/statuto_normativa/dr825_100718_regolamento_conto_terzi.pdf</w:t>
        </w:r>
      </w:hyperlink>
      <w:r w:rsidR="00314C07" w:rsidRPr="00E87C51">
        <w:rPr>
          <w:sz w:val="20"/>
          <w:szCs w:val="20"/>
        </w:rPr>
        <w:t>)</w:t>
      </w:r>
      <w:r w:rsidRPr="00E87C51">
        <w:rPr>
          <w:sz w:val="20"/>
          <w:szCs w:val="20"/>
        </w:rPr>
        <w:t>.</w:t>
      </w:r>
      <w:r w:rsidR="00314C07" w:rsidRPr="00E87C51">
        <w:rPr>
          <w:sz w:val="20"/>
          <w:szCs w:val="20"/>
        </w:rPr>
        <w:t xml:space="preserve"> </w:t>
      </w:r>
      <w:r w:rsidRPr="00E87C51">
        <w:rPr>
          <w:sz w:val="20"/>
          <w:szCs w:val="20"/>
        </w:rPr>
        <w:t xml:space="preserve"> </w:t>
      </w:r>
    </w:p>
    <w:p w14:paraId="3442DC76" w14:textId="77777777" w:rsidR="00A751A7" w:rsidRPr="00E87C51" w:rsidRDefault="00A751A7" w:rsidP="001F3401">
      <w:pPr>
        <w:pStyle w:val="Titolo3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 xml:space="preserve">Art. </w:t>
      </w:r>
      <w:r w:rsidR="001F3401" w:rsidRPr="00E87C51">
        <w:rPr>
          <w:rFonts w:ascii="Times New Roman" w:hAnsi="Times New Roman" w:cs="Times New Roman"/>
          <w:sz w:val="20"/>
          <w:szCs w:val="20"/>
        </w:rPr>
        <w:t xml:space="preserve">8 - </w:t>
      </w:r>
      <w:r w:rsidRPr="00E87C51">
        <w:rPr>
          <w:rFonts w:ascii="Times New Roman" w:hAnsi="Times New Roman" w:cs="Times New Roman"/>
          <w:sz w:val="20"/>
          <w:szCs w:val="20"/>
        </w:rPr>
        <w:t>Disposizioni finali</w:t>
      </w:r>
      <w:r w:rsidR="00D3116F" w:rsidRPr="00E87C51">
        <w:rPr>
          <w:rFonts w:ascii="Times New Roman" w:hAnsi="Times New Roman" w:cs="Times New Roman"/>
          <w:sz w:val="20"/>
          <w:szCs w:val="20"/>
        </w:rPr>
        <w:t xml:space="preserve"> e Foro Competente</w:t>
      </w:r>
    </w:p>
    <w:p w14:paraId="04106427" w14:textId="77777777" w:rsidR="00A751A7" w:rsidRPr="00E87C51" w:rsidRDefault="00A751A7" w:rsidP="00DB308F">
      <w:pPr>
        <w:pStyle w:val="Titolo3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b w:val="0"/>
          <w:bCs w:val="0"/>
          <w:sz w:val="20"/>
          <w:szCs w:val="20"/>
        </w:rPr>
        <w:t>Per tutto quanto non espressamente stabilito, restano ferme le disposizioni previste dal Codice Civile</w:t>
      </w:r>
      <w:r w:rsidR="00624AFE" w:rsidRPr="00E87C51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 Tutte le eventuali dispute connesse all’esecuzione del presente contratto dovranno essere risolte in via amichevole fra le parti. In caso ciò </w:t>
      </w:r>
      <w:r w:rsidR="00624AFE" w:rsidRPr="00E87C51"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>non risultasse possibile, si dichiara sin d’ora che deve considerarsi foro esclusivamente competente il Tribunale di Firenze</w:t>
      </w:r>
      <w:r w:rsidR="00E925F9" w:rsidRPr="00E87C51"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14:paraId="03DED203" w14:textId="77777777" w:rsidR="00A751A7" w:rsidRPr="00E87C51" w:rsidRDefault="00A751A7" w:rsidP="001F3401">
      <w:pPr>
        <w:pStyle w:val="Titolo3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 xml:space="preserve">Art. </w:t>
      </w:r>
      <w:r w:rsidR="001F3401" w:rsidRPr="00E87C51">
        <w:rPr>
          <w:rFonts w:ascii="Times New Roman" w:hAnsi="Times New Roman" w:cs="Times New Roman"/>
          <w:sz w:val="20"/>
          <w:szCs w:val="20"/>
        </w:rPr>
        <w:t xml:space="preserve">9 - </w:t>
      </w:r>
      <w:r w:rsidRPr="00E87C51">
        <w:rPr>
          <w:rFonts w:ascii="Times New Roman" w:hAnsi="Times New Roman" w:cs="Times New Roman"/>
          <w:sz w:val="20"/>
          <w:szCs w:val="20"/>
        </w:rPr>
        <w:t>Spese del contratto</w:t>
      </w:r>
    </w:p>
    <w:p w14:paraId="162B6627" w14:textId="77777777" w:rsidR="00A751A7" w:rsidRPr="00E87C51" w:rsidRDefault="00A751A7" w:rsidP="00B21C60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Il presente atto verrà registrato solo in caso d’uso ai sensi dell’art. 5, II comma, del </w:t>
      </w:r>
      <w:proofErr w:type="spellStart"/>
      <w:r w:rsidRPr="00E87C51">
        <w:rPr>
          <w:rFonts w:cs="Times New Roman"/>
          <w:sz w:val="20"/>
          <w:szCs w:val="20"/>
        </w:rPr>
        <w:t>D.P.R.</w:t>
      </w:r>
      <w:r w:rsidR="00B21C60" w:rsidRPr="00E87C51">
        <w:rPr>
          <w:rFonts w:cs="Times New Roman"/>
          <w:sz w:val="20"/>
          <w:szCs w:val="20"/>
        </w:rPr>
        <w:t>n</w:t>
      </w:r>
      <w:proofErr w:type="spellEnd"/>
      <w:r w:rsidR="00B21C60" w:rsidRPr="00E87C51">
        <w:rPr>
          <w:rFonts w:cs="Times New Roman"/>
          <w:sz w:val="20"/>
          <w:szCs w:val="20"/>
        </w:rPr>
        <w:t>. 131 del 26/4/1986</w:t>
      </w:r>
      <w:r w:rsidRPr="00E87C51">
        <w:rPr>
          <w:rFonts w:cs="Times New Roman"/>
          <w:sz w:val="20"/>
          <w:szCs w:val="20"/>
        </w:rPr>
        <w:t xml:space="preserve"> e successive modifiche, a cura e spese della parte richiedente.</w:t>
      </w:r>
    </w:p>
    <w:p w14:paraId="19FAAE54" w14:textId="77777777"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Le spese di bollo sono a carico del Committente</w:t>
      </w:r>
      <w:r w:rsidR="00E925F9" w:rsidRPr="00E87C51">
        <w:rPr>
          <w:rFonts w:cs="Times New Roman"/>
          <w:sz w:val="20"/>
          <w:szCs w:val="20"/>
        </w:rPr>
        <w:t>.</w:t>
      </w:r>
    </w:p>
    <w:p w14:paraId="40FE7CEB" w14:textId="77777777"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7E0B2A3F" w14:textId="77777777" w:rsidR="00E925F9" w:rsidRPr="005D12E8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5D12E8">
        <w:rPr>
          <w:rFonts w:cs="Times New Roman"/>
          <w:sz w:val="20"/>
          <w:szCs w:val="20"/>
        </w:rPr>
        <w:t>p. il COMMITTENTE</w:t>
      </w:r>
      <w:r w:rsidRPr="005D12E8">
        <w:rPr>
          <w:rFonts w:cs="Times New Roman"/>
          <w:sz w:val="20"/>
          <w:szCs w:val="20"/>
        </w:rPr>
        <w:tab/>
      </w:r>
      <w:r w:rsidRPr="005D12E8">
        <w:rPr>
          <w:rFonts w:cs="Times New Roman"/>
          <w:sz w:val="20"/>
          <w:szCs w:val="20"/>
        </w:rPr>
        <w:tab/>
      </w:r>
      <w:r w:rsidRPr="005D12E8">
        <w:rPr>
          <w:rFonts w:cs="Times New Roman"/>
          <w:sz w:val="20"/>
          <w:szCs w:val="20"/>
        </w:rPr>
        <w:tab/>
      </w:r>
      <w:r w:rsidRPr="005D12E8">
        <w:rPr>
          <w:rFonts w:cs="Times New Roman"/>
          <w:sz w:val="20"/>
          <w:szCs w:val="20"/>
        </w:rPr>
        <w:tab/>
      </w:r>
      <w:r w:rsidRPr="005D12E8">
        <w:rPr>
          <w:rFonts w:cs="Times New Roman"/>
          <w:sz w:val="20"/>
          <w:szCs w:val="20"/>
        </w:rPr>
        <w:tab/>
      </w:r>
    </w:p>
    <w:p w14:paraId="0D609BCA" w14:textId="77777777" w:rsidR="00A751A7" w:rsidRPr="005D12E8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5D12E8">
        <w:rPr>
          <w:rFonts w:cs="Times New Roman"/>
          <w:sz w:val="20"/>
          <w:szCs w:val="20"/>
        </w:rPr>
        <w:t>………………, lì ……………………...</w:t>
      </w:r>
    </w:p>
    <w:p w14:paraId="4E45533F" w14:textId="77777777" w:rsidR="00A751A7" w:rsidRPr="005D12E8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5D12E8">
        <w:rPr>
          <w:rFonts w:cs="Times New Roman"/>
          <w:sz w:val="20"/>
          <w:szCs w:val="20"/>
        </w:rPr>
        <w:t>(………</w:t>
      </w:r>
      <w:r w:rsidR="004F322F" w:rsidRPr="005D12E8">
        <w:rPr>
          <w:rFonts w:cs="Times New Roman"/>
          <w:i/>
          <w:sz w:val="20"/>
          <w:szCs w:val="20"/>
        </w:rPr>
        <w:t>nome, cognome e qualifica del legale rappresentante</w:t>
      </w:r>
      <w:r w:rsidRPr="005D12E8">
        <w:rPr>
          <w:rFonts w:cs="Times New Roman"/>
          <w:sz w:val="20"/>
          <w:szCs w:val="20"/>
        </w:rPr>
        <w:t>)</w:t>
      </w:r>
    </w:p>
    <w:p w14:paraId="549780EF" w14:textId="77777777"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5D12E8">
        <w:rPr>
          <w:rFonts w:cs="Times New Roman"/>
          <w:sz w:val="20"/>
          <w:szCs w:val="20"/>
        </w:rPr>
        <w:t>…………………………….</w:t>
      </w:r>
    </w:p>
    <w:p w14:paraId="533A43FD" w14:textId="77777777" w:rsidR="002F301A" w:rsidRDefault="002F301A" w:rsidP="00DB308F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7D4F21B7" w14:textId="77777777" w:rsidR="002F301A" w:rsidRDefault="002F301A" w:rsidP="00DB308F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5FCD5D65" w14:textId="77777777" w:rsidR="00E925F9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p. l’UNITA’ AMMINISTRATIVA </w:t>
      </w:r>
      <w:r w:rsidRPr="00E87C51">
        <w:rPr>
          <w:rFonts w:cs="Times New Roman"/>
          <w:sz w:val="20"/>
          <w:szCs w:val="20"/>
        </w:rPr>
        <w:tab/>
      </w:r>
      <w:r w:rsidRPr="00E87C51">
        <w:rPr>
          <w:rFonts w:cs="Times New Roman"/>
          <w:sz w:val="20"/>
          <w:szCs w:val="20"/>
        </w:rPr>
        <w:tab/>
      </w:r>
      <w:r w:rsidRPr="00E87C51">
        <w:rPr>
          <w:rFonts w:cs="Times New Roman"/>
          <w:sz w:val="20"/>
          <w:szCs w:val="20"/>
        </w:rPr>
        <w:tab/>
      </w:r>
    </w:p>
    <w:p w14:paraId="6484C587" w14:textId="77777777"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Firenze, lì …………………………….</w:t>
      </w:r>
    </w:p>
    <w:p w14:paraId="549AC414" w14:textId="7AB9A10D"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 xml:space="preserve">Direttore Prof. </w:t>
      </w:r>
      <w:r w:rsidR="002F301A">
        <w:rPr>
          <w:rFonts w:cs="Times New Roman"/>
          <w:sz w:val="20"/>
          <w:szCs w:val="20"/>
        </w:rPr>
        <w:t>Francesco Annunziato</w:t>
      </w:r>
    </w:p>
    <w:p w14:paraId="50610CA8" w14:textId="77777777"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…………………………….</w:t>
      </w:r>
    </w:p>
    <w:p w14:paraId="362F5742" w14:textId="77777777" w:rsidR="002F301A" w:rsidRDefault="002F301A" w:rsidP="00DB308F">
      <w:pPr>
        <w:pStyle w:val="normalsti"/>
        <w:widowControl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1334ABA" w14:textId="77777777" w:rsidR="002F301A" w:rsidRDefault="002F301A" w:rsidP="00DB308F">
      <w:pPr>
        <w:pStyle w:val="normalsti"/>
        <w:widowControl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7C6B3E9" w14:textId="77777777" w:rsidR="00A751A7" w:rsidRPr="00E87C51" w:rsidRDefault="00A751A7" w:rsidP="00DB308F">
      <w:pPr>
        <w:pStyle w:val="normalsti"/>
        <w:widowControl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87C51">
        <w:rPr>
          <w:rFonts w:ascii="Times New Roman" w:hAnsi="Times New Roman" w:cs="Times New Roman"/>
          <w:sz w:val="20"/>
          <w:szCs w:val="20"/>
        </w:rPr>
        <w:t>Per presa visione,</w:t>
      </w:r>
    </w:p>
    <w:p w14:paraId="5CF0D286" w14:textId="77777777"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il responsabile dell’attività</w:t>
      </w:r>
    </w:p>
    <w:p w14:paraId="1DC95991" w14:textId="23C52CB1" w:rsidR="00A751A7" w:rsidRPr="00E87C51" w:rsidRDefault="002F301A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Direttore</w:t>
      </w:r>
      <w:r w:rsidR="00392F17">
        <w:rPr>
          <w:rFonts w:cs="Times New Roman"/>
          <w:sz w:val="20"/>
          <w:szCs w:val="20"/>
        </w:rPr>
        <w:t>/Direttrice della</w:t>
      </w:r>
      <w:r>
        <w:rPr>
          <w:rFonts w:cs="Times New Roman"/>
          <w:sz w:val="20"/>
          <w:szCs w:val="20"/>
        </w:rPr>
        <w:t xml:space="preserve"> Piattaforma </w:t>
      </w:r>
      <w:r w:rsidR="005D12E8">
        <w:rPr>
          <w:rFonts w:cs="Times New Roman"/>
          <w:sz w:val="20"/>
          <w:szCs w:val="20"/>
        </w:rPr>
        <w:t xml:space="preserve">di </w:t>
      </w:r>
      <w:r w:rsidR="00392F17">
        <w:rPr>
          <w:rFonts w:cs="Times New Roman"/>
          <w:sz w:val="20"/>
          <w:szCs w:val="20"/>
        </w:rPr>
        <w:t>Sequenziamento</w:t>
      </w:r>
    </w:p>
    <w:p w14:paraId="460686A5" w14:textId="77777777" w:rsidR="00392F17" w:rsidRDefault="00392F17" w:rsidP="00DB308F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53E6ADDA" w14:textId="3758BFB5" w:rsidR="00392F17" w:rsidRDefault="00392F1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Prof</w:t>
      </w:r>
      <w:r>
        <w:rPr>
          <w:rFonts w:cs="Times New Roman"/>
          <w:sz w:val="20"/>
          <w:szCs w:val="20"/>
        </w:rPr>
        <w:t>. Alessandro M. Vannucchi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Prof.ssa Betti Giusti</w:t>
      </w:r>
    </w:p>
    <w:p w14:paraId="507DBEF4" w14:textId="77C7A398" w:rsidR="00A751A7" w:rsidRPr="00E87C51" w:rsidRDefault="00A751A7" w:rsidP="00DB308F">
      <w:pPr>
        <w:spacing w:line="360" w:lineRule="auto"/>
        <w:jc w:val="both"/>
        <w:rPr>
          <w:rFonts w:cs="Times New Roman"/>
          <w:sz w:val="20"/>
          <w:szCs w:val="20"/>
        </w:rPr>
      </w:pPr>
      <w:r w:rsidRPr="00E87C51">
        <w:rPr>
          <w:rFonts w:cs="Times New Roman"/>
          <w:sz w:val="20"/>
          <w:szCs w:val="20"/>
        </w:rPr>
        <w:t>……………………………..….</w:t>
      </w:r>
      <w:r w:rsidR="00392F17">
        <w:rPr>
          <w:rFonts w:cs="Times New Roman"/>
          <w:sz w:val="20"/>
          <w:szCs w:val="20"/>
        </w:rPr>
        <w:tab/>
      </w:r>
      <w:r w:rsidR="00392F17">
        <w:rPr>
          <w:rFonts w:cs="Times New Roman"/>
          <w:sz w:val="20"/>
          <w:szCs w:val="20"/>
        </w:rPr>
        <w:tab/>
      </w:r>
      <w:r w:rsidR="00392F17">
        <w:rPr>
          <w:rFonts w:cs="Times New Roman"/>
          <w:sz w:val="20"/>
          <w:szCs w:val="20"/>
        </w:rPr>
        <w:tab/>
      </w:r>
      <w:r w:rsidR="00392F17" w:rsidRPr="00E87C51">
        <w:rPr>
          <w:rFonts w:cs="Times New Roman"/>
          <w:sz w:val="20"/>
          <w:szCs w:val="20"/>
        </w:rPr>
        <w:t>……………………………..….</w:t>
      </w:r>
    </w:p>
    <w:p w14:paraId="03138816" w14:textId="77777777" w:rsidR="00D3116F" w:rsidRPr="00E87C51" w:rsidRDefault="00D3116F" w:rsidP="00D3116F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1F58679F" w14:textId="77777777" w:rsidR="00D3116F" w:rsidRPr="008F59FA" w:rsidRDefault="00D3116F" w:rsidP="00DB308F">
      <w:pPr>
        <w:spacing w:line="360" w:lineRule="auto"/>
        <w:jc w:val="both"/>
        <w:rPr>
          <w:rFonts w:ascii="Arial" w:hAnsi="Arial" w:cs="Arial"/>
          <w:b/>
          <w:bCs/>
          <w:i/>
          <w:iCs/>
          <w:kern w:val="0"/>
          <w:sz w:val="22"/>
          <w:szCs w:val="22"/>
          <w:lang w:eastAsia="it-IT" w:bidi="ar-SA"/>
        </w:rPr>
      </w:pPr>
    </w:p>
    <w:sectPr w:rsidR="00D3116F" w:rsidRPr="008F59FA" w:rsidSect="0032261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384" w:right="1134" w:bottom="1418" w:left="1134" w:header="284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A108" w14:textId="77777777" w:rsidR="000436AE" w:rsidRDefault="000436AE">
      <w:r>
        <w:separator/>
      </w:r>
    </w:p>
  </w:endnote>
  <w:endnote w:type="continuationSeparator" w:id="0">
    <w:p w14:paraId="3E8C5104" w14:textId="77777777" w:rsidR="000436AE" w:rsidRDefault="0004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2A32" w14:textId="77777777" w:rsidR="00A751A7" w:rsidRDefault="00A751A7" w:rsidP="00162C7F">
    <w:pPr>
      <w:pStyle w:val="Pidipagina"/>
      <w:framePr w:wrap="around" w:vAnchor="text" w:hAnchor="margin" w:xAlign="right" w:y="1"/>
      <w:rPr>
        <w:rStyle w:val="Numeropagina"/>
        <w:rFonts w:cs="Mangal"/>
      </w:rPr>
    </w:pPr>
    <w:r>
      <w:rPr>
        <w:rStyle w:val="Numeropagina"/>
        <w:rFonts w:cs="Mangal"/>
      </w:rPr>
      <w:fldChar w:fldCharType="begin"/>
    </w:r>
    <w:r>
      <w:rPr>
        <w:rStyle w:val="Numeropagina"/>
        <w:rFonts w:cs="Mangal"/>
      </w:rPr>
      <w:instrText xml:space="preserve">PAGE  </w:instrText>
    </w:r>
    <w:r>
      <w:rPr>
        <w:rStyle w:val="Numeropagina"/>
        <w:rFonts w:cs="Mangal"/>
      </w:rPr>
      <w:fldChar w:fldCharType="end"/>
    </w:r>
  </w:p>
  <w:p w14:paraId="7E668D43" w14:textId="77777777" w:rsidR="00A751A7" w:rsidRDefault="00A751A7" w:rsidP="00212A6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E340" w14:textId="77777777" w:rsidR="00A751A7" w:rsidRDefault="00A751A7" w:rsidP="00162C7F">
    <w:pPr>
      <w:pStyle w:val="Pidipagina"/>
      <w:framePr w:wrap="around" w:vAnchor="text" w:hAnchor="margin" w:xAlign="right" w:y="1"/>
      <w:rPr>
        <w:rStyle w:val="Numeropagina"/>
        <w:rFonts w:cs="Mangal"/>
      </w:rPr>
    </w:pPr>
    <w:r>
      <w:rPr>
        <w:rStyle w:val="Numeropagina"/>
        <w:rFonts w:cs="Mangal"/>
      </w:rPr>
      <w:fldChar w:fldCharType="begin"/>
    </w:r>
    <w:r>
      <w:rPr>
        <w:rStyle w:val="Numeropagina"/>
        <w:rFonts w:cs="Mangal"/>
      </w:rPr>
      <w:instrText xml:space="preserve">PAGE  </w:instrText>
    </w:r>
    <w:r>
      <w:rPr>
        <w:rStyle w:val="Numeropagina"/>
        <w:rFonts w:cs="Mangal"/>
      </w:rPr>
      <w:fldChar w:fldCharType="separate"/>
    </w:r>
    <w:r w:rsidR="00562142">
      <w:rPr>
        <w:rStyle w:val="Numeropagina"/>
        <w:rFonts w:cs="Mangal"/>
        <w:noProof/>
      </w:rPr>
      <w:t>4</w:t>
    </w:r>
    <w:r>
      <w:rPr>
        <w:rStyle w:val="Numeropagina"/>
        <w:rFonts w:cs="Mangal"/>
      </w:rPr>
      <w:fldChar w:fldCharType="end"/>
    </w:r>
  </w:p>
  <w:p w14:paraId="40A4C326" w14:textId="77777777" w:rsidR="00A751A7" w:rsidRDefault="00A751A7" w:rsidP="00212A6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4990" w14:textId="77777777" w:rsidR="00A751A7" w:rsidRPr="004D334B" w:rsidRDefault="00A751A7" w:rsidP="004D334B">
    <w:pPr>
      <w:pStyle w:val="StilePidipaginaGrassetto"/>
    </w:pPr>
    <w:r w:rsidRPr="004D334B">
      <w:t xml:space="preserve"> </w:t>
    </w:r>
    <w:r>
      <w:t>Ufficio Amministrazione e controllo</w:t>
    </w:r>
  </w:p>
  <w:p w14:paraId="7A2ADD92" w14:textId="77777777" w:rsidR="00A751A7" w:rsidRDefault="00A751A7" w:rsidP="004D334B">
    <w:pPr>
      <w:pStyle w:val="StilePidiPagina"/>
    </w:pPr>
    <w:r>
      <w:t>Via Gino Capponi, 16-18 r – 50121 Firenze</w:t>
    </w:r>
  </w:p>
  <w:p w14:paraId="59831616" w14:textId="77777777" w:rsidR="00A751A7" w:rsidRPr="00206B8A" w:rsidRDefault="00A751A7" w:rsidP="004D334B">
    <w:pPr>
      <w:pStyle w:val="StilePidiPagina"/>
    </w:pPr>
    <w:r>
      <w:t>Tel. +39 055 2756094-</w:t>
    </w:r>
    <w:proofErr w:type="gramStart"/>
    <w:r>
      <w:t>6095  -</w:t>
    </w:r>
    <w:proofErr w:type="gramEnd"/>
    <w:r>
      <w:t xml:space="preserve">  </w:t>
    </w:r>
    <w:proofErr w:type="gramStart"/>
    <w:r>
      <w:t>fax  +</w:t>
    </w:r>
    <w:proofErr w:type="gramEnd"/>
    <w:r>
      <w:t>39 055 2756097</w:t>
    </w:r>
    <w:r w:rsidRPr="00393DF5">
      <w:t xml:space="preserve"> </w:t>
    </w:r>
    <w:r>
      <w:t>| e-mail</w:t>
    </w:r>
    <w:r w:rsidRPr="00206B8A">
      <w:t xml:space="preserve">: </w:t>
    </w:r>
    <w:hyperlink r:id="rId1" w:history="1">
      <w:r w:rsidRPr="00206B8A">
        <w:rPr>
          <w:rStyle w:val="Collegamentoipertestuale"/>
          <w:rFonts w:cs="Mangal"/>
          <w:color w:val="auto"/>
          <w:u w:val="none"/>
        </w:rPr>
        <w:t>csavri@unifi.itt</w:t>
      </w:r>
    </w:hyperlink>
    <w:r>
      <w:t xml:space="preserve"> | </w:t>
    </w:r>
    <w:r w:rsidRPr="00C233EA">
      <w:t xml:space="preserve">posta certificata: </w:t>
    </w:r>
    <w:hyperlink r:id="rId2" w:history="1">
      <w:r w:rsidRPr="00206B8A">
        <w:rPr>
          <w:rStyle w:val="Collegamentoipertestuale"/>
          <w:rFonts w:cs="Mangal"/>
          <w:color w:val="auto"/>
          <w:u w:val="none"/>
        </w:rPr>
        <w:t>csavri@pec.unifi.it</w:t>
      </w:r>
    </w:hyperlink>
  </w:p>
  <w:p w14:paraId="14F32123" w14:textId="77777777" w:rsidR="00A751A7" w:rsidRDefault="00A751A7" w:rsidP="004D334B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  <w:p w14:paraId="4E4AF8B5" w14:textId="77777777" w:rsidR="00A751A7" w:rsidRDefault="00A751A7" w:rsidP="004D334B">
    <w:pPr>
      <w:pStyle w:val="StilePidipaginaGrasset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29DA" w14:textId="77777777" w:rsidR="000436AE" w:rsidRDefault="000436AE">
      <w:r>
        <w:separator/>
      </w:r>
    </w:p>
  </w:footnote>
  <w:footnote w:type="continuationSeparator" w:id="0">
    <w:p w14:paraId="1A909A82" w14:textId="77777777" w:rsidR="000436AE" w:rsidRDefault="0004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C05E" w14:textId="77777777" w:rsidR="00A751A7" w:rsidRDefault="00A751A7" w:rsidP="00093BB6">
    <w:pPr>
      <w:pStyle w:val="Intestazione"/>
      <w:ind w:left="-2381"/>
    </w:pPr>
  </w:p>
  <w:p w14:paraId="549FCB2F" w14:textId="77777777" w:rsidR="00A751A7" w:rsidRDefault="00A751A7">
    <w:pPr>
      <w:pStyle w:val="Intestazione"/>
    </w:pPr>
  </w:p>
  <w:p w14:paraId="1142BFA4" w14:textId="77777777" w:rsidR="00A751A7" w:rsidRDefault="00A751A7">
    <w:pPr>
      <w:pStyle w:val="Intestazione"/>
    </w:pPr>
  </w:p>
  <w:p w14:paraId="48BEA9D4" w14:textId="77777777" w:rsidR="00A751A7" w:rsidRDefault="00A751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D5D7" w14:textId="77777777" w:rsidR="00A751A7" w:rsidRDefault="00E75A1A" w:rsidP="00093BB6">
    <w:pPr>
      <w:ind w:left="-2381"/>
      <w:jc w:val="right"/>
    </w:pPr>
    <w:r>
      <w:rPr>
        <w:noProof/>
        <w:lang w:eastAsia="it-IT" w:bidi="ar-SA"/>
      </w:rPr>
      <w:drawing>
        <wp:inline distT="0" distB="0" distL="0" distR="0" wp14:anchorId="7CC0F94E" wp14:editId="12292491">
          <wp:extent cx="7473950" cy="1568450"/>
          <wp:effectExtent l="0" t="0" r="0" b="0"/>
          <wp:docPr id="2" name="Immagine 2" descr="CSAV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SAV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0" cy="156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A666F"/>
    <w:multiLevelType w:val="hybridMultilevel"/>
    <w:tmpl w:val="EC2A86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F6C8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77205A1F"/>
    <w:multiLevelType w:val="hybridMultilevel"/>
    <w:tmpl w:val="ABA8C5E0"/>
    <w:lvl w:ilvl="0" w:tplc="D00C111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656307731">
    <w:abstractNumId w:val="1"/>
  </w:num>
  <w:num w:numId="2" w16cid:durableId="1063141425">
    <w:abstractNumId w:val="2"/>
  </w:num>
  <w:num w:numId="3" w16cid:durableId="40326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8D"/>
    <w:rsid w:val="00006345"/>
    <w:rsid w:val="000172AD"/>
    <w:rsid w:val="0003652D"/>
    <w:rsid w:val="0003757A"/>
    <w:rsid w:val="0004298C"/>
    <w:rsid w:val="000435B9"/>
    <w:rsid w:val="000436AE"/>
    <w:rsid w:val="00052C2A"/>
    <w:rsid w:val="000533A6"/>
    <w:rsid w:val="00055F9F"/>
    <w:rsid w:val="000610E3"/>
    <w:rsid w:val="00072E41"/>
    <w:rsid w:val="0008316F"/>
    <w:rsid w:val="000906AC"/>
    <w:rsid w:val="00092ADE"/>
    <w:rsid w:val="00092DED"/>
    <w:rsid w:val="00093BB6"/>
    <w:rsid w:val="000B752E"/>
    <w:rsid w:val="000C7DCD"/>
    <w:rsid w:val="000D0560"/>
    <w:rsid w:val="000D6435"/>
    <w:rsid w:val="000F1026"/>
    <w:rsid w:val="00101E7A"/>
    <w:rsid w:val="00104A6D"/>
    <w:rsid w:val="0011081F"/>
    <w:rsid w:val="00121789"/>
    <w:rsid w:val="00141C8D"/>
    <w:rsid w:val="00143197"/>
    <w:rsid w:val="00162C7F"/>
    <w:rsid w:val="001653C8"/>
    <w:rsid w:val="001A2CD9"/>
    <w:rsid w:val="001B460A"/>
    <w:rsid w:val="001C3C9C"/>
    <w:rsid w:val="001E0632"/>
    <w:rsid w:val="001E409E"/>
    <w:rsid w:val="001F3401"/>
    <w:rsid w:val="001F34B2"/>
    <w:rsid w:val="001F797E"/>
    <w:rsid w:val="001F7C96"/>
    <w:rsid w:val="00206B8A"/>
    <w:rsid w:val="00212A69"/>
    <w:rsid w:val="00223DEA"/>
    <w:rsid w:val="00243012"/>
    <w:rsid w:val="00252968"/>
    <w:rsid w:val="002561DE"/>
    <w:rsid w:val="00267579"/>
    <w:rsid w:val="00286CCD"/>
    <w:rsid w:val="00290688"/>
    <w:rsid w:val="0029439B"/>
    <w:rsid w:val="00295F6F"/>
    <w:rsid w:val="002A2D0C"/>
    <w:rsid w:val="002B19A8"/>
    <w:rsid w:val="002B3F97"/>
    <w:rsid w:val="002C0278"/>
    <w:rsid w:val="002C4032"/>
    <w:rsid w:val="002E5D2D"/>
    <w:rsid w:val="002F301A"/>
    <w:rsid w:val="002F6518"/>
    <w:rsid w:val="00307BAA"/>
    <w:rsid w:val="00314C07"/>
    <w:rsid w:val="0032191E"/>
    <w:rsid w:val="00322613"/>
    <w:rsid w:val="00323C48"/>
    <w:rsid w:val="003315DE"/>
    <w:rsid w:val="00377C5B"/>
    <w:rsid w:val="00392F17"/>
    <w:rsid w:val="00393DF5"/>
    <w:rsid w:val="003B1CD7"/>
    <w:rsid w:val="003B55FB"/>
    <w:rsid w:val="003D56A9"/>
    <w:rsid w:val="003D7048"/>
    <w:rsid w:val="003E0E7E"/>
    <w:rsid w:val="003E5A3A"/>
    <w:rsid w:val="003F0A88"/>
    <w:rsid w:val="003F34C5"/>
    <w:rsid w:val="003F4557"/>
    <w:rsid w:val="00416825"/>
    <w:rsid w:val="00421BF2"/>
    <w:rsid w:val="004424CA"/>
    <w:rsid w:val="0044291E"/>
    <w:rsid w:val="004674AE"/>
    <w:rsid w:val="00472CC2"/>
    <w:rsid w:val="0048187B"/>
    <w:rsid w:val="004C1B85"/>
    <w:rsid w:val="004D334B"/>
    <w:rsid w:val="004F322F"/>
    <w:rsid w:val="004F3C8A"/>
    <w:rsid w:val="00511E4D"/>
    <w:rsid w:val="00512824"/>
    <w:rsid w:val="005161D1"/>
    <w:rsid w:val="00520054"/>
    <w:rsid w:val="00522D12"/>
    <w:rsid w:val="005515CC"/>
    <w:rsid w:val="00562142"/>
    <w:rsid w:val="00584DE0"/>
    <w:rsid w:val="005A324D"/>
    <w:rsid w:val="005A559C"/>
    <w:rsid w:val="005A6502"/>
    <w:rsid w:val="005B550E"/>
    <w:rsid w:val="005B7473"/>
    <w:rsid w:val="005B7AED"/>
    <w:rsid w:val="005D12E8"/>
    <w:rsid w:val="005E0757"/>
    <w:rsid w:val="005F3800"/>
    <w:rsid w:val="005F70B6"/>
    <w:rsid w:val="00602F1A"/>
    <w:rsid w:val="00624AFE"/>
    <w:rsid w:val="00640A3A"/>
    <w:rsid w:val="00643E41"/>
    <w:rsid w:val="00651402"/>
    <w:rsid w:val="006529BC"/>
    <w:rsid w:val="00660455"/>
    <w:rsid w:val="00662F58"/>
    <w:rsid w:val="00691AFF"/>
    <w:rsid w:val="006A407E"/>
    <w:rsid w:val="006A48B4"/>
    <w:rsid w:val="006D76DF"/>
    <w:rsid w:val="00712443"/>
    <w:rsid w:val="0071333A"/>
    <w:rsid w:val="00732DF8"/>
    <w:rsid w:val="007369C4"/>
    <w:rsid w:val="00751F05"/>
    <w:rsid w:val="00794062"/>
    <w:rsid w:val="00796B09"/>
    <w:rsid w:val="007A3045"/>
    <w:rsid w:val="007B5D5D"/>
    <w:rsid w:val="007B6681"/>
    <w:rsid w:val="007B78FC"/>
    <w:rsid w:val="007C7449"/>
    <w:rsid w:val="007D2BE5"/>
    <w:rsid w:val="007E7C14"/>
    <w:rsid w:val="007F18A6"/>
    <w:rsid w:val="00804E8A"/>
    <w:rsid w:val="00811352"/>
    <w:rsid w:val="008831A7"/>
    <w:rsid w:val="00896369"/>
    <w:rsid w:val="008A2B3A"/>
    <w:rsid w:val="008B2812"/>
    <w:rsid w:val="008B50FD"/>
    <w:rsid w:val="008C4CCE"/>
    <w:rsid w:val="008D5E8B"/>
    <w:rsid w:val="008E144F"/>
    <w:rsid w:val="008F1EC1"/>
    <w:rsid w:val="008F59FA"/>
    <w:rsid w:val="009041BD"/>
    <w:rsid w:val="00914969"/>
    <w:rsid w:val="00957B75"/>
    <w:rsid w:val="00957C31"/>
    <w:rsid w:val="009612A2"/>
    <w:rsid w:val="00966F0E"/>
    <w:rsid w:val="00972651"/>
    <w:rsid w:val="00975DCC"/>
    <w:rsid w:val="00983D15"/>
    <w:rsid w:val="009A6207"/>
    <w:rsid w:val="009A74AD"/>
    <w:rsid w:val="009B3B3B"/>
    <w:rsid w:val="009D19EC"/>
    <w:rsid w:val="009D7C5D"/>
    <w:rsid w:val="009F1ED3"/>
    <w:rsid w:val="00A00026"/>
    <w:rsid w:val="00A00CE5"/>
    <w:rsid w:val="00A01815"/>
    <w:rsid w:val="00A0269E"/>
    <w:rsid w:val="00A060A4"/>
    <w:rsid w:val="00A22268"/>
    <w:rsid w:val="00A32902"/>
    <w:rsid w:val="00A37894"/>
    <w:rsid w:val="00A41CC2"/>
    <w:rsid w:val="00A577C1"/>
    <w:rsid w:val="00A751A7"/>
    <w:rsid w:val="00A94B72"/>
    <w:rsid w:val="00A9518B"/>
    <w:rsid w:val="00AC0123"/>
    <w:rsid w:val="00AE2EDB"/>
    <w:rsid w:val="00AE5FE9"/>
    <w:rsid w:val="00B013E0"/>
    <w:rsid w:val="00B1477D"/>
    <w:rsid w:val="00B202BB"/>
    <w:rsid w:val="00B21C60"/>
    <w:rsid w:val="00B42CE4"/>
    <w:rsid w:val="00B5181E"/>
    <w:rsid w:val="00B60839"/>
    <w:rsid w:val="00B6799B"/>
    <w:rsid w:val="00B96833"/>
    <w:rsid w:val="00BC40F2"/>
    <w:rsid w:val="00BC601C"/>
    <w:rsid w:val="00BC7947"/>
    <w:rsid w:val="00BD7202"/>
    <w:rsid w:val="00BF4360"/>
    <w:rsid w:val="00BF55B6"/>
    <w:rsid w:val="00C00154"/>
    <w:rsid w:val="00C05ADA"/>
    <w:rsid w:val="00C233EA"/>
    <w:rsid w:val="00C2745D"/>
    <w:rsid w:val="00C470D4"/>
    <w:rsid w:val="00C60D9A"/>
    <w:rsid w:val="00C63CC2"/>
    <w:rsid w:val="00C700B1"/>
    <w:rsid w:val="00C7141A"/>
    <w:rsid w:val="00C82F5B"/>
    <w:rsid w:val="00C90A2F"/>
    <w:rsid w:val="00CB3265"/>
    <w:rsid w:val="00CB495B"/>
    <w:rsid w:val="00CB4B31"/>
    <w:rsid w:val="00CB609B"/>
    <w:rsid w:val="00CC6500"/>
    <w:rsid w:val="00CD30DC"/>
    <w:rsid w:val="00D01039"/>
    <w:rsid w:val="00D13158"/>
    <w:rsid w:val="00D1473F"/>
    <w:rsid w:val="00D21548"/>
    <w:rsid w:val="00D3116F"/>
    <w:rsid w:val="00D461AA"/>
    <w:rsid w:val="00D558FF"/>
    <w:rsid w:val="00D66825"/>
    <w:rsid w:val="00D724C5"/>
    <w:rsid w:val="00D73CA6"/>
    <w:rsid w:val="00D74BBE"/>
    <w:rsid w:val="00D7562E"/>
    <w:rsid w:val="00D91696"/>
    <w:rsid w:val="00DA00DD"/>
    <w:rsid w:val="00DB308F"/>
    <w:rsid w:val="00DE4BFA"/>
    <w:rsid w:val="00DF06F9"/>
    <w:rsid w:val="00DF7F51"/>
    <w:rsid w:val="00E13618"/>
    <w:rsid w:val="00E323E7"/>
    <w:rsid w:val="00E639E8"/>
    <w:rsid w:val="00E7070D"/>
    <w:rsid w:val="00E75A1A"/>
    <w:rsid w:val="00E8732F"/>
    <w:rsid w:val="00E87C51"/>
    <w:rsid w:val="00E925F9"/>
    <w:rsid w:val="00E96066"/>
    <w:rsid w:val="00E9661B"/>
    <w:rsid w:val="00EA389B"/>
    <w:rsid w:val="00EA3BDA"/>
    <w:rsid w:val="00ED3FF6"/>
    <w:rsid w:val="00ED6CA9"/>
    <w:rsid w:val="00EF1C72"/>
    <w:rsid w:val="00EF23C9"/>
    <w:rsid w:val="00F0436C"/>
    <w:rsid w:val="00F160F9"/>
    <w:rsid w:val="00F258EB"/>
    <w:rsid w:val="00F331EF"/>
    <w:rsid w:val="00F45043"/>
    <w:rsid w:val="00F56C6E"/>
    <w:rsid w:val="00F72436"/>
    <w:rsid w:val="00F8462D"/>
    <w:rsid w:val="00FA72FA"/>
    <w:rsid w:val="00FA73B2"/>
    <w:rsid w:val="00FB2043"/>
    <w:rsid w:val="00FB6C3F"/>
    <w:rsid w:val="00FC0C62"/>
    <w:rsid w:val="00FC457B"/>
    <w:rsid w:val="00FD7D8D"/>
    <w:rsid w:val="00FE0C6E"/>
    <w:rsid w:val="00FE26AD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3424764"/>
  <w14:defaultImageDpi w14:val="0"/>
  <w15:docId w15:val="{F1BE2C8C-CBB4-4DF7-80D0-B081AAFF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6500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F331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2561DE"/>
    <w:pPr>
      <w:keepNext/>
      <w:widowControl/>
      <w:suppressAutoHyphens w:val="0"/>
      <w:spacing w:before="240" w:after="60"/>
      <w:jc w:val="both"/>
      <w:outlineLvl w:val="1"/>
    </w:pPr>
    <w:rPr>
      <w:rFonts w:ascii="Cambria" w:eastAsia="Times New Roman" w:hAnsi="Cambria" w:cs="Arial"/>
      <w:b/>
      <w:bCs/>
      <w:i/>
      <w:iCs/>
      <w:kern w:val="0"/>
      <w:sz w:val="20"/>
      <w:szCs w:val="28"/>
      <w:lang w:eastAsia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F331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561DE"/>
    <w:pPr>
      <w:keepNext/>
      <w:widowControl/>
      <w:suppressAutoHyphens w:val="0"/>
      <w:spacing w:before="240" w:after="60"/>
      <w:jc w:val="both"/>
      <w:outlineLvl w:val="3"/>
    </w:pPr>
    <w:rPr>
      <w:rFonts w:eastAsia="Times New Roman" w:cs="Times New Roman"/>
      <w:b/>
      <w:bCs/>
      <w:kern w:val="0"/>
      <w:sz w:val="28"/>
      <w:szCs w:val="2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A00DD"/>
    <w:rPr>
      <w:rFonts w:ascii="Cambria" w:hAnsi="Cambria" w:cs="Times New Roman"/>
      <w:b/>
      <w:kern w:val="32"/>
      <w:sz w:val="29"/>
      <w:lang w:val="x-none"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51F05"/>
    <w:rPr>
      <w:rFonts w:ascii="Cambria" w:hAnsi="Cambria" w:cs="Times New Roman"/>
      <w:b/>
      <w:i/>
      <w:kern w:val="1"/>
      <w:sz w:val="25"/>
      <w:lang w:val="x-none"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A00DD"/>
    <w:rPr>
      <w:rFonts w:ascii="Cambria" w:hAnsi="Cambria" w:cs="Times New Roman"/>
      <w:b/>
      <w:kern w:val="1"/>
      <w:sz w:val="23"/>
      <w:lang w:val="x-none"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51F05"/>
    <w:rPr>
      <w:rFonts w:ascii="Calibri" w:hAnsi="Calibri" w:cs="Times New Roman"/>
      <w:b/>
      <w:kern w:val="1"/>
      <w:sz w:val="25"/>
      <w:lang w:val="x-none" w:eastAsia="zh-CN"/>
    </w:rPr>
  </w:style>
  <w:style w:type="character" w:styleId="Collegamentoipertestuale">
    <w:name w:val="Hyperlink"/>
    <w:basedOn w:val="Carpredefinitoparagrafo"/>
    <w:uiPriority w:val="99"/>
    <w:locked/>
    <w:rsid w:val="00CC6500"/>
    <w:rPr>
      <w:rFonts w:cs="Times New Roman"/>
      <w:color w:val="000080"/>
      <w:u w:val="single"/>
    </w:rPr>
  </w:style>
  <w:style w:type="paragraph" w:customStyle="1" w:styleId="Intestazione1">
    <w:name w:val="Intestazione1"/>
    <w:basedOn w:val="Normale"/>
    <w:next w:val="Corpotesto"/>
    <w:uiPriority w:val="99"/>
    <w:locked/>
    <w:rsid w:val="00CC650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locked/>
    <w:rsid w:val="00CC650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D7202"/>
    <w:rPr>
      <w:rFonts w:eastAsia="SimSun" w:cs="Times New Roman"/>
      <w:kern w:val="1"/>
      <w:sz w:val="21"/>
      <w:lang w:val="x-none" w:eastAsia="zh-CN"/>
    </w:rPr>
  </w:style>
  <w:style w:type="paragraph" w:styleId="Elenco">
    <w:name w:val="List"/>
    <w:basedOn w:val="Corpotesto"/>
    <w:uiPriority w:val="99"/>
    <w:locked/>
    <w:rsid w:val="00CC6500"/>
  </w:style>
  <w:style w:type="paragraph" w:styleId="Didascalia">
    <w:name w:val="caption"/>
    <w:basedOn w:val="Normale"/>
    <w:uiPriority w:val="99"/>
    <w:qFormat/>
    <w:locked/>
    <w:rsid w:val="00CC650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locked/>
    <w:rsid w:val="00CC6500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CC6500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013E0"/>
    <w:rPr>
      <w:rFonts w:eastAsia="SimSun" w:cs="Times New Roman"/>
      <w:kern w:val="1"/>
      <w:sz w:val="24"/>
      <w:lang w:val="x-none" w:eastAsia="zh-CN"/>
    </w:rPr>
  </w:style>
  <w:style w:type="paragraph" w:styleId="Pidipagina">
    <w:name w:val="footer"/>
    <w:basedOn w:val="Normale"/>
    <w:link w:val="PidipaginaCarattere"/>
    <w:uiPriority w:val="99"/>
    <w:locked/>
    <w:rsid w:val="00CC6500"/>
    <w:pPr>
      <w:suppressLineNumbers/>
      <w:tabs>
        <w:tab w:val="center" w:pos="4110"/>
        <w:tab w:val="right" w:pos="822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B55FB"/>
    <w:rPr>
      <w:rFonts w:eastAsia="SimSun" w:cs="Times New Roman"/>
      <w:kern w:val="1"/>
      <w:sz w:val="24"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semiHidden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013E0"/>
    <w:rPr>
      <w:rFonts w:ascii="Tahoma" w:eastAsia="SimSun" w:hAnsi="Tahoma" w:cs="Times New Roman"/>
      <w:kern w:val="1"/>
      <w:sz w:val="14"/>
      <w:lang w:val="x-none" w:eastAsia="zh-CN"/>
    </w:rPr>
  </w:style>
  <w:style w:type="paragraph" w:customStyle="1" w:styleId="StilePidiPagina">
    <w:name w:val="StilePièdiPagina"/>
    <w:basedOn w:val="Pidipagina"/>
    <w:link w:val="StilePidiPaginaCarattere"/>
    <w:uiPriority w:val="99"/>
    <w:rsid w:val="00F0436C"/>
    <w:pPr>
      <w:pBdr>
        <w:left w:val="single" w:sz="18" w:space="4" w:color="auto"/>
      </w:pBdr>
      <w:ind w:left="120"/>
    </w:pPr>
    <w:rPr>
      <w:rFonts w:ascii="Arial" w:hAnsi="Arial" w:cs="Times New Roman"/>
      <w:sz w:val="16"/>
      <w:szCs w:val="20"/>
      <w:lang w:bidi="ar-SA"/>
    </w:rPr>
  </w:style>
  <w:style w:type="paragraph" w:customStyle="1" w:styleId="StilePidipaginaGrassetto">
    <w:name w:val="StilePièdipaginaGrassetto"/>
    <w:basedOn w:val="StilePidiPagina"/>
    <w:link w:val="StilePidipaginaGrassettoCarattere"/>
    <w:uiPriority w:val="99"/>
    <w:rsid w:val="00F0436C"/>
    <w:rPr>
      <w:b/>
    </w:rPr>
  </w:style>
  <w:style w:type="character" w:customStyle="1" w:styleId="StilePidiPaginaCarattere">
    <w:name w:val="StilePièdiPagina Carattere"/>
    <w:link w:val="StilePidiPagina"/>
    <w:uiPriority w:val="99"/>
    <w:locked/>
    <w:rsid w:val="00F0436C"/>
    <w:rPr>
      <w:rFonts w:ascii="Arial" w:eastAsia="SimSun" w:hAnsi="Arial"/>
      <w:kern w:val="1"/>
      <w:sz w:val="16"/>
      <w:lang w:val="x-none" w:eastAsia="zh-CN"/>
    </w:rPr>
  </w:style>
  <w:style w:type="character" w:customStyle="1" w:styleId="StilePidipaginaGrassettoCarattere">
    <w:name w:val="StilePièdipaginaGrassetto Carattere"/>
    <w:link w:val="StilePidipaginaGrassetto"/>
    <w:uiPriority w:val="99"/>
    <w:locked/>
    <w:rsid w:val="00F0436C"/>
    <w:rPr>
      <w:rFonts w:ascii="Arial" w:eastAsia="SimSun" w:hAnsi="Arial"/>
      <w:b/>
      <w:kern w:val="1"/>
      <w:sz w:val="16"/>
      <w:lang w:val="x-none" w:eastAsia="zh-CN"/>
    </w:rPr>
  </w:style>
  <w:style w:type="paragraph" w:customStyle="1" w:styleId="NormaleDiDA">
    <w:name w:val="NormaleDiDA"/>
    <w:basedOn w:val="Normale"/>
    <w:link w:val="NormaleDiDACarattere"/>
    <w:uiPriority w:val="99"/>
    <w:rsid w:val="007B78FC"/>
    <w:rPr>
      <w:rFonts w:ascii="Arial" w:hAnsi="Arial" w:cs="Times New Roman"/>
      <w:sz w:val="20"/>
      <w:szCs w:val="20"/>
      <w:lang w:bidi="ar-SA"/>
    </w:rPr>
  </w:style>
  <w:style w:type="character" w:customStyle="1" w:styleId="NormaleDiDACarattere">
    <w:name w:val="NormaleDiDA Carattere"/>
    <w:link w:val="NormaleDiDA"/>
    <w:uiPriority w:val="99"/>
    <w:locked/>
    <w:rsid w:val="007B78FC"/>
    <w:rPr>
      <w:rFonts w:ascii="Arial" w:eastAsia="SimSun" w:hAnsi="Arial"/>
      <w:kern w:val="1"/>
      <w:lang w:val="x-none" w:eastAsia="zh-CN"/>
    </w:rPr>
  </w:style>
  <w:style w:type="paragraph" w:styleId="Testonotaapidipagina">
    <w:name w:val="footnote text"/>
    <w:basedOn w:val="Normale"/>
    <w:link w:val="TestonotaapidipaginaCarattere"/>
    <w:uiPriority w:val="99"/>
    <w:locked/>
    <w:rsid w:val="00072E41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072E41"/>
    <w:rPr>
      <w:rFonts w:cs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locked/>
    <w:rsid w:val="00072E41"/>
    <w:rPr>
      <w:rFonts w:ascii="Times New Roman" w:hAnsi="Times New Roman" w:cs="Times New Roman"/>
      <w:vertAlign w:val="superscript"/>
    </w:rPr>
  </w:style>
  <w:style w:type="paragraph" w:customStyle="1" w:styleId="Carattere">
    <w:name w:val="Carattere"/>
    <w:basedOn w:val="Normale"/>
    <w:uiPriority w:val="99"/>
    <w:rsid w:val="002561DE"/>
    <w:pPr>
      <w:widowControl/>
      <w:suppressAutoHyphens w:val="0"/>
      <w:spacing w:before="120" w:after="12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CarattereCarattere">
    <w:name w:val="Carattere Carattere"/>
    <w:uiPriority w:val="99"/>
    <w:locked/>
    <w:rsid w:val="002561DE"/>
    <w:rPr>
      <w:rFonts w:ascii="Cambria" w:hAnsi="Cambria"/>
      <w:sz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locked/>
    <w:rsid w:val="00F331E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A00DD"/>
    <w:rPr>
      <w:rFonts w:eastAsia="SimSun" w:cs="Times New Roman"/>
      <w:kern w:val="1"/>
      <w:sz w:val="21"/>
      <w:lang w:val="x-none" w:eastAsia="zh-CN"/>
    </w:rPr>
  </w:style>
  <w:style w:type="paragraph" w:customStyle="1" w:styleId="normalsti">
    <w:name w:val="normal.sti"/>
    <w:basedOn w:val="Normale"/>
    <w:uiPriority w:val="99"/>
    <w:rsid w:val="00F331EF"/>
    <w:pPr>
      <w:suppressAutoHyphens w:val="0"/>
      <w:autoSpaceDE w:val="0"/>
      <w:autoSpaceDN w:val="0"/>
      <w:spacing w:line="344" w:lineRule="exact"/>
      <w:jc w:val="both"/>
    </w:pPr>
    <w:rPr>
      <w:rFonts w:ascii="Times" w:eastAsia="Times New Roman" w:hAnsi="Times" w:cs="Times"/>
      <w:kern w:val="0"/>
      <w:lang w:eastAsia="it-IT" w:bidi="ar-SA"/>
    </w:rPr>
  </w:style>
  <w:style w:type="character" w:styleId="Enfasicorsivo">
    <w:name w:val="Emphasis"/>
    <w:basedOn w:val="Carpredefinitoparagrafo"/>
    <w:uiPriority w:val="99"/>
    <w:qFormat/>
    <w:locked/>
    <w:rsid w:val="00F331EF"/>
    <w:rPr>
      <w:rFonts w:cs="Times New Roman"/>
      <w:i/>
    </w:rPr>
  </w:style>
  <w:style w:type="paragraph" w:styleId="Testonormale">
    <w:name w:val="Plain Text"/>
    <w:basedOn w:val="Normale"/>
    <w:link w:val="TestonormaleCarattere"/>
    <w:uiPriority w:val="99"/>
    <w:locked/>
    <w:rsid w:val="00F331EF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DA00DD"/>
    <w:rPr>
      <w:rFonts w:ascii="Courier New" w:eastAsia="SimSun" w:hAnsi="Courier New" w:cs="Times New Roman"/>
      <w:kern w:val="1"/>
      <w:sz w:val="18"/>
      <w:lang w:val="x-none" w:eastAsia="zh-CN"/>
    </w:rPr>
  </w:style>
  <w:style w:type="character" w:styleId="Numeropagina">
    <w:name w:val="page number"/>
    <w:basedOn w:val="Carpredefinitoparagrafo"/>
    <w:uiPriority w:val="99"/>
    <w:locked/>
    <w:rsid w:val="00212A69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locked/>
    <w:rsid w:val="00C63CC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6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i.it/upload/sub/protezionedati/Informativa_TERZI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fi.it/upload/sub/statuto_normativa/dr825_100718_regolamento_conto_terzi.pdf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savri@pec.unifi.it" TargetMode="External"/><Relationship Id="rId1" Type="http://schemas.openxmlformats.org/officeDocument/2006/relationships/hyperlink" Target="mailto:csavri@unifi.it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54D85-D683-47B9-AA3C-1C873B6C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PROVVEDIMENTO (determina a contrarre)  n</vt:lpstr>
    </vt:vector>
  </TitlesOfParts>
  <Company>Microsoft</Company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(determina a contrarre)  n</dc:title>
  <dc:subject/>
  <dc:creator>susanna</dc:creator>
  <cp:keywords/>
  <dc:description/>
  <cp:lastModifiedBy>Niccolo' Bartalucci</cp:lastModifiedBy>
  <cp:revision>2</cp:revision>
  <cp:lastPrinted>2024-06-25T09:29:00Z</cp:lastPrinted>
  <dcterms:created xsi:type="dcterms:W3CDTF">2026-04-16T07:56:00Z</dcterms:created>
  <dcterms:modified xsi:type="dcterms:W3CDTF">2026-04-16T07:56:00Z</dcterms:modified>
</cp:coreProperties>
</file>